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5E" w:rsidRPr="00613FAA" w:rsidRDefault="001D575E" w:rsidP="00613FAA">
      <w:pPr>
        <w:pStyle w:val="Cuerpo"/>
        <w:spacing w:after="0"/>
        <w:contextualSpacing/>
        <w:rPr>
          <w:rStyle w:val="Ninguno"/>
          <w:rFonts w:ascii="Segoe UI" w:hAnsi="Segoe UI" w:cs="Segoe UI"/>
          <w:sz w:val="24"/>
          <w:szCs w:val="24"/>
        </w:rPr>
      </w:pPr>
      <w:bookmarkStart w:id="0" w:name="_GoBack"/>
      <w:bookmarkEnd w:id="0"/>
    </w:p>
    <w:p w:rsidR="001D575E" w:rsidRPr="00613FAA" w:rsidRDefault="001D575E" w:rsidP="00613FAA">
      <w:pPr>
        <w:pStyle w:val="Cuerpo"/>
        <w:spacing w:after="0"/>
        <w:contextualSpacing/>
        <w:rPr>
          <w:rFonts w:ascii="Segoe UI" w:eastAsia="Arial Narrow" w:hAnsi="Segoe UI" w:cs="Segoe UI"/>
          <w:sz w:val="24"/>
          <w:szCs w:val="24"/>
        </w:rPr>
      </w:pPr>
      <w:r w:rsidRPr="00613FAA">
        <w:rPr>
          <w:rStyle w:val="Ninguno"/>
          <w:rFonts w:ascii="Segoe UI" w:hAnsi="Segoe UI" w:cs="Segoe UI"/>
          <w:sz w:val="24"/>
          <w:szCs w:val="24"/>
        </w:rPr>
        <w:t>Bogotá</w:t>
      </w:r>
      <w:r w:rsidRPr="00613FAA">
        <w:rPr>
          <w:rStyle w:val="Ninguno"/>
          <w:rFonts w:ascii="Segoe UI" w:hAnsi="Segoe UI" w:cs="Segoe UI"/>
          <w:sz w:val="24"/>
          <w:szCs w:val="24"/>
          <w:lang w:val="it-IT"/>
        </w:rPr>
        <w:t xml:space="preserve"> D.C., </w:t>
      </w:r>
      <w:r w:rsidR="003E12BE" w:rsidRPr="00613FAA">
        <w:rPr>
          <w:rStyle w:val="Ninguno"/>
          <w:rFonts w:ascii="Segoe UI" w:hAnsi="Segoe UI" w:cs="Segoe UI"/>
          <w:sz w:val="24"/>
          <w:szCs w:val="24"/>
          <w:lang w:val="fr-FR"/>
        </w:rPr>
        <w:t>Octubre</w:t>
      </w:r>
      <w:r w:rsidR="00264C4A" w:rsidRPr="00613FAA">
        <w:rPr>
          <w:rStyle w:val="Ninguno"/>
          <w:rFonts w:ascii="Segoe UI" w:hAnsi="Segoe UI" w:cs="Segoe UI"/>
          <w:sz w:val="24"/>
          <w:szCs w:val="24"/>
        </w:rPr>
        <w:t xml:space="preserve"> 31 </w:t>
      </w:r>
      <w:r w:rsidRPr="00613FAA">
        <w:rPr>
          <w:rStyle w:val="Ninguno"/>
          <w:rFonts w:ascii="Segoe UI" w:hAnsi="Segoe UI" w:cs="Segoe UI"/>
          <w:sz w:val="24"/>
          <w:szCs w:val="24"/>
        </w:rPr>
        <w:t>de 2018</w:t>
      </w:r>
    </w:p>
    <w:p w:rsidR="001D575E" w:rsidRPr="00613FAA" w:rsidRDefault="001D575E" w:rsidP="00613FAA">
      <w:pPr>
        <w:pStyle w:val="Cuerpo"/>
        <w:spacing w:after="0"/>
        <w:contextualSpacing/>
        <w:jc w:val="both"/>
        <w:rPr>
          <w:rFonts w:ascii="Segoe UI" w:eastAsia="Arial Narrow" w:hAnsi="Segoe UI" w:cs="Segoe UI"/>
          <w:sz w:val="24"/>
          <w:szCs w:val="24"/>
        </w:rPr>
      </w:pPr>
    </w:p>
    <w:p w:rsidR="00FD05BD" w:rsidRPr="00613FAA" w:rsidRDefault="00FD05BD" w:rsidP="00613FAA">
      <w:pPr>
        <w:spacing w:after="0" w:line="276" w:lineRule="auto"/>
        <w:contextualSpacing/>
        <w:rPr>
          <w:rFonts w:ascii="Segoe UI" w:eastAsia="Calibri" w:hAnsi="Segoe UI" w:cs="Segoe UI"/>
          <w:color w:val="000000"/>
          <w:sz w:val="24"/>
          <w:szCs w:val="24"/>
          <w:u w:color="000000"/>
          <w:bdr w:val="nil"/>
          <w:lang w:val="es-ES_tradnl"/>
        </w:rPr>
      </w:pPr>
      <w:r w:rsidRPr="00613FAA">
        <w:rPr>
          <w:rFonts w:ascii="Segoe UI" w:eastAsia="Calibri" w:hAnsi="Segoe UI" w:cs="Segoe UI"/>
          <w:color w:val="000000"/>
          <w:sz w:val="24"/>
          <w:szCs w:val="24"/>
          <w:u w:color="000000"/>
          <w:bdr w:val="nil"/>
          <w:lang w:val="es-ES_tradnl"/>
        </w:rPr>
        <w:t>Senador</w:t>
      </w:r>
    </w:p>
    <w:p w:rsidR="00FD05BD" w:rsidRPr="00613FAA" w:rsidRDefault="00FD05BD" w:rsidP="00613FAA">
      <w:pPr>
        <w:spacing w:after="0" w:line="276" w:lineRule="auto"/>
        <w:contextualSpacing/>
        <w:rPr>
          <w:rFonts w:ascii="Segoe UI" w:eastAsia="Calibri" w:hAnsi="Segoe UI" w:cs="Segoe UI"/>
          <w:b/>
          <w:color w:val="000000"/>
          <w:sz w:val="24"/>
          <w:szCs w:val="24"/>
          <w:u w:color="000000"/>
          <w:bdr w:val="nil"/>
        </w:rPr>
      </w:pPr>
      <w:r w:rsidRPr="00613FAA">
        <w:rPr>
          <w:rFonts w:ascii="Segoe UI" w:eastAsia="Calibri" w:hAnsi="Segoe UI" w:cs="Segoe UI"/>
          <w:b/>
          <w:color w:val="000000"/>
          <w:sz w:val="24"/>
          <w:szCs w:val="24"/>
          <w:u w:color="000000"/>
          <w:bdr w:val="nil"/>
        </w:rPr>
        <w:t>ERNESTO MACÍAS</w:t>
      </w:r>
    </w:p>
    <w:p w:rsidR="00FD05BD" w:rsidRPr="00613FAA" w:rsidRDefault="00FD05BD" w:rsidP="00613FAA">
      <w:pPr>
        <w:spacing w:after="0" w:line="276" w:lineRule="auto"/>
        <w:contextualSpacing/>
        <w:rPr>
          <w:rFonts w:ascii="Segoe UI" w:eastAsia="Calibri" w:hAnsi="Segoe UI" w:cs="Segoe UI"/>
          <w:b/>
          <w:color w:val="000000"/>
          <w:sz w:val="24"/>
          <w:szCs w:val="24"/>
          <w:u w:color="000000"/>
          <w:bdr w:val="nil"/>
          <w:lang w:val="es-ES_tradnl"/>
        </w:rPr>
      </w:pPr>
      <w:r w:rsidRPr="00613FAA">
        <w:rPr>
          <w:rFonts w:ascii="Segoe UI" w:eastAsia="Calibri" w:hAnsi="Segoe UI" w:cs="Segoe UI"/>
          <w:color w:val="000000"/>
          <w:sz w:val="24"/>
          <w:szCs w:val="24"/>
          <w:u w:color="000000"/>
          <w:bdr w:val="nil"/>
          <w:lang w:val="es-ES_tradnl"/>
        </w:rPr>
        <w:t xml:space="preserve">Presidente </w:t>
      </w:r>
    </w:p>
    <w:p w:rsidR="00FD05BD" w:rsidRPr="00613FAA" w:rsidRDefault="00FD05BD" w:rsidP="00613FAA">
      <w:pPr>
        <w:spacing w:after="0" w:line="276" w:lineRule="auto"/>
        <w:contextualSpacing/>
        <w:rPr>
          <w:rFonts w:ascii="Segoe UI" w:eastAsia="Calibri" w:hAnsi="Segoe UI" w:cs="Segoe UI"/>
          <w:color w:val="000000"/>
          <w:sz w:val="24"/>
          <w:szCs w:val="24"/>
          <w:u w:color="000000"/>
          <w:bdr w:val="nil"/>
          <w:lang w:val="es-ES_tradnl"/>
        </w:rPr>
      </w:pPr>
      <w:r w:rsidRPr="00613FAA">
        <w:rPr>
          <w:rFonts w:ascii="Segoe UI" w:eastAsia="Calibri" w:hAnsi="Segoe UI" w:cs="Segoe UI"/>
          <w:color w:val="000000"/>
          <w:sz w:val="24"/>
          <w:szCs w:val="24"/>
          <w:u w:color="000000"/>
          <w:bdr w:val="nil"/>
          <w:lang w:val="es-ES_tradnl"/>
        </w:rPr>
        <w:t>Senado de la República</w:t>
      </w:r>
    </w:p>
    <w:p w:rsidR="006E29B1" w:rsidRPr="00613FAA" w:rsidRDefault="006E29B1" w:rsidP="00613FAA">
      <w:pPr>
        <w:spacing w:after="0" w:line="276" w:lineRule="auto"/>
        <w:contextualSpacing/>
        <w:rPr>
          <w:rFonts w:ascii="Segoe UI" w:eastAsia="Calibri" w:hAnsi="Segoe UI" w:cs="Segoe UI"/>
          <w:color w:val="000000"/>
          <w:sz w:val="24"/>
          <w:szCs w:val="24"/>
          <w:u w:color="000000"/>
          <w:bdr w:val="nil"/>
          <w:lang w:val="es-ES_tradnl"/>
        </w:rPr>
      </w:pPr>
    </w:p>
    <w:p w:rsidR="00613FAA" w:rsidRPr="00613FAA" w:rsidRDefault="00FD05BD" w:rsidP="00613FAA">
      <w:pPr>
        <w:spacing w:after="0" w:line="276" w:lineRule="auto"/>
        <w:jc w:val="both"/>
        <w:rPr>
          <w:rFonts w:ascii="Segoe UI" w:hAnsi="Segoe UI" w:cs="Segoe UI"/>
          <w:sz w:val="24"/>
          <w:szCs w:val="24"/>
        </w:rPr>
      </w:pPr>
      <w:r w:rsidRPr="00613FAA">
        <w:rPr>
          <w:rFonts w:ascii="Segoe UI" w:eastAsia="Calibri" w:hAnsi="Segoe UI" w:cs="Segoe UI"/>
          <w:color w:val="000000"/>
          <w:sz w:val="24"/>
          <w:szCs w:val="24"/>
          <w:u w:color="000000"/>
          <w:bdr w:val="nil"/>
        </w:rPr>
        <w:t xml:space="preserve">Asunto: Radicación Proyecto de Ley </w:t>
      </w:r>
      <w:r w:rsidR="00B610CC" w:rsidRPr="00613FAA">
        <w:rPr>
          <w:rFonts w:ascii="Segoe UI" w:hAnsi="Segoe UI" w:cs="Segoe UI"/>
          <w:sz w:val="24"/>
          <w:szCs w:val="24"/>
        </w:rPr>
        <w:t>“</w:t>
      </w:r>
      <w:r w:rsidR="006E29B1" w:rsidRPr="00613FAA">
        <w:rPr>
          <w:rFonts w:ascii="Segoe UI" w:hAnsi="Segoe UI" w:cs="Segoe UI"/>
          <w:b/>
          <w:bCs/>
          <w:sz w:val="24"/>
          <w:szCs w:val="24"/>
        </w:rPr>
        <w:t>POR EL CUAL SE RECONOCEN</w:t>
      </w:r>
      <w:r w:rsidR="00E03ED0" w:rsidRPr="00613FAA">
        <w:rPr>
          <w:rFonts w:ascii="Segoe UI" w:hAnsi="Segoe UI" w:cs="Segoe UI"/>
          <w:b/>
          <w:bCs/>
          <w:sz w:val="24"/>
          <w:szCs w:val="24"/>
        </w:rPr>
        <w:t xml:space="preserve"> LAS PRÁ</w:t>
      </w:r>
      <w:r w:rsidR="006E29B1" w:rsidRPr="00613FAA">
        <w:rPr>
          <w:rFonts w:ascii="Segoe UI" w:hAnsi="Segoe UI" w:cs="Segoe UI"/>
          <w:b/>
          <w:bCs/>
          <w:sz w:val="24"/>
          <w:szCs w:val="24"/>
        </w:rPr>
        <w:t>CTICAS LABORALES COMO EXPERIENCIA PROFESIONAL Y/O RELACIONADA Y SE DICTAN OTRAS DISPOSICIONES</w:t>
      </w:r>
      <w:r w:rsidR="006E29B1" w:rsidRPr="00613FAA">
        <w:rPr>
          <w:rFonts w:ascii="Segoe UI" w:eastAsia="Times New Roman" w:hAnsi="Segoe UI" w:cs="Segoe UI"/>
          <w:color w:val="000000"/>
          <w:sz w:val="24"/>
          <w:szCs w:val="24"/>
          <w:lang w:eastAsia="es-CO"/>
        </w:rPr>
        <w:t>”</w:t>
      </w:r>
    </w:p>
    <w:p w:rsidR="00613FAA" w:rsidRPr="00613FAA" w:rsidRDefault="00613FAA" w:rsidP="00613FAA">
      <w:pPr>
        <w:spacing w:after="0" w:line="276" w:lineRule="auto"/>
        <w:jc w:val="both"/>
        <w:rPr>
          <w:rFonts w:ascii="Segoe UI" w:hAnsi="Segoe UI" w:cs="Segoe UI"/>
          <w:sz w:val="24"/>
          <w:szCs w:val="24"/>
        </w:rPr>
      </w:pPr>
    </w:p>
    <w:p w:rsidR="00E25D04" w:rsidRPr="00613FAA" w:rsidRDefault="00E25D04"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Honorable Presidente: </w:t>
      </w:r>
    </w:p>
    <w:p w:rsidR="00613FAA" w:rsidRPr="00613FAA" w:rsidRDefault="00613FAA" w:rsidP="00613FAA">
      <w:pPr>
        <w:spacing w:after="0" w:line="276" w:lineRule="auto"/>
        <w:jc w:val="both"/>
        <w:rPr>
          <w:rFonts w:ascii="Segoe UI" w:hAnsi="Segoe UI" w:cs="Segoe UI"/>
          <w:sz w:val="24"/>
          <w:szCs w:val="24"/>
        </w:rPr>
      </w:pPr>
    </w:p>
    <w:p w:rsidR="00FD05BD" w:rsidRPr="00613FAA" w:rsidRDefault="00E25D04" w:rsidP="00613FAA">
      <w:pPr>
        <w:spacing w:after="0" w:line="276" w:lineRule="auto"/>
        <w:jc w:val="both"/>
        <w:rPr>
          <w:rFonts w:ascii="Segoe UI" w:hAnsi="Segoe UI" w:cs="Segoe UI"/>
          <w:sz w:val="24"/>
          <w:szCs w:val="24"/>
        </w:rPr>
      </w:pPr>
      <w:r w:rsidRPr="00613FAA">
        <w:rPr>
          <w:rFonts w:ascii="Segoe UI" w:hAnsi="Segoe UI" w:cs="Segoe UI"/>
          <w:sz w:val="24"/>
          <w:szCs w:val="24"/>
        </w:rPr>
        <w:t>De conformidad con lo establecido en la Ley 5 de 1992, se presenta a consideración del Honorable Senado de la República de Colombia el siguiente Proyecto de Ley:</w:t>
      </w:r>
      <w:r w:rsidR="00613FAA" w:rsidRPr="00613FAA">
        <w:rPr>
          <w:rFonts w:ascii="Segoe UI" w:hAnsi="Segoe UI" w:cs="Segoe UI"/>
          <w:sz w:val="24"/>
          <w:szCs w:val="24"/>
        </w:rPr>
        <w:t xml:space="preserve"> </w:t>
      </w:r>
      <w:r w:rsidR="006E29B1" w:rsidRPr="00613FAA">
        <w:rPr>
          <w:rFonts w:ascii="Segoe UI" w:hAnsi="Segoe UI" w:cs="Segoe UI"/>
          <w:b/>
          <w:sz w:val="24"/>
          <w:szCs w:val="24"/>
        </w:rPr>
        <w:t>“</w:t>
      </w:r>
      <w:r w:rsidR="006E29B1" w:rsidRPr="00613FAA">
        <w:rPr>
          <w:rFonts w:ascii="Segoe UI" w:hAnsi="Segoe UI" w:cs="Segoe UI"/>
          <w:b/>
          <w:bCs/>
          <w:sz w:val="24"/>
          <w:szCs w:val="24"/>
        </w:rPr>
        <w:t>POR EL CUAL SE RECONOCEN</w:t>
      </w:r>
      <w:r w:rsidR="00E03ED0" w:rsidRPr="00613FAA">
        <w:rPr>
          <w:rFonts w:ascii="Segoe UI" w:hAnsi="Segoe UI" w:cs="Segoe UI"/>
          <w:b/>
          <w:bCs/>
          <w:sz w:val="24"/>
          <w:szCs w:val="24"/>
        </w:rPr>
        <w:t xml:space="preserve"> LAS PRÁ</w:t>
      </w:r>
      <w:r w:rsidR="006E29B1" w:rsidRPr="00613FAA">
        <w:rPr>
          <w:rFonts w:ascii="Segoe UI" w:hAnsi="Segoe UI" w:cs="Segoe UI"/>
          <w:b/>
          <w:bCs/>
          <w:sz w:val="24"/>
          <w:szCs w:val="24"/>
        </w:rPr>
        <w:t>CTICAS LABORALES COMO EXPERIENCIA PROFESIONAL Y/O RELACIONADA Y SE DICTAN OTRAS DISPOSICIONES”</w:t>
      </w:r>
      <w:r w:rsidR="00E03ED0" w:rsidRPr="00613FAA">
        <w:rPr>
          <w:rFonts w:ascii="Segoe UI" w:hAnsi="Segoe UI" w:cs="Segoe UI"/>
          <w:b/>
          <w:bCs/>
          <w:sz w:val="24"/>
          <w:szCs w:val="24"/>
        </w:rPr>
        <w:t xml:space="preserve"> </w:t>
      </w:r>
    </w:p>
    <w:p w:rsidR="00B610CC" w:rsidRPr="00613FAA" w:rsidRDefault="00B610CC" w:rsidP="00613FAA">
      <w:pPr>
        <w:spacing w:after="0" w:line="276" w:lineRule="auto"/>
        <w:rPr>
          <w:rFonts w:ascii="Segoe UI" w:hAnsi="Segoe UI" w:cs="Segoe UI"/>
          <w:sz w:val="24"/>
          <w:szCs w:val="24"/>
        </w:rPr>
      </w:pPr>
    </w:p>
    <w:p w:rsidR="00E11D04" w:rsidRPr="00613FAA" w:rsidRDefault="00C43795" w:rsidP="00613FAA">
      <w:pPr>
        <w:spacing w:after="0" w:line="276" w:lineRule="auto"/>
        <w:rPr>
          <w:rFonts w:ascii="Segoe UI" w:hAnsi="Segoe UI" w:cs="Segoe UI"/>
          <w:sz w:val="24"/>
          <w:szCs w:val="24"/>
        </w:rPr>
      </w:pPr>
      <w:r w:rsidRPr="00613FAA">
        <w:rPr>
          <w:rFonts w:ascii="Segoe UI" w:hAnsi="Segoe UI" w:cs="Segoe UI"/>
          <w:sz w:val="24"/>
          <w:szCs w:val="24"/>
        </w:rPr>
        <w:t xml:space="preserve">Atentamente, </w:t>
      </w:r>
    </w:p>
    <w:p w:rsidR="00B610CC" w:rsidRPr="00613FAA" w:rsidRDefault="00B610CC" w:rsidP="00613FAA">
      <w:pPr>
        <w:spacing w:after="0" w:line="276" w:lineRule="auto"/>
        <w:rPr>
          <w:rFonts w:ascii="Segoe UI" w:hAnsi="Segoe UI" w:cs="Segoe UI"/>
          <w:sz w:val="24"/>
          <w:szCs w:val="24"/>
        </w:rPr>
      </w:pPr>
    </w:p>
    <w:p w:rsidR="00B610CC" w:rsidRPr="00613FAA" w:rsidRDefault="00B610CC" w:rsidP="00613FAA">
      <w:pPr>
        <w:spacing w:after="0" w:line="276" w:lineRule="auto"/>
        <w:rPr>
          <w:rFonts w:ascii="Segoe UI" w:hAnsi="Segoe UI" w:cs="Segoe UI"/>
          <w:sz w:val="24"/>
          <w:szCs w:val="24"/>
        </w:rPr>
      </w:pPr>
    </w:p>
    <w:p w:rsidR="00E03ED0" w:rsidRPr="00613FAA" w:rsidRDefault="00E03ED0" w:rsidP="00613FAA">
      <w:pPr>
        <w:spacing w:after="0" w:line="276" w:lineRule="auto"/>
        <w:contextualSpacing/>
        <w:jc w:val="both"/>
        <w:rPr>
          <w:rFonts w:ascii="Segoe UI" w:hAnsi="Segoe UI" w:cs="Segoe UI"/>
          <w:b/>
          <w:bCs/>
          <w:sz w:val="24"/>
          <w:szCs w:val="24"/>
        </w:rPr>
      </w:pPr>
      <w:r w:rsidRPr="00613FAA">
        <w:rPr>
          <w:rFonts w:ascii="Segoe UI" w:hAnsi="Segoe UI" w:cs="Segoe UI"/>
          <w:b/>
          <w:sz w:val="24"/>
          <w:szCs w:val="24"/>
        </w:rPr>
        <w:t>ÁLVARO URIBE VÉ</w:t>
      </w:r>
      <w:r w:rsidR="00E11D04" w:rsidRPr="00613FAA">
        <w:rPr>
          <w:rFonts w:ascii="Segoe UI" w:hAnsi="Segoe UI" w:cs="Segoe UI"/>
          <w:b/>
          <w:sz w:val="24"/>
          <w:szCs w:val="24"/>
        </w:rPr>
        <w:t>LEZ</w:t>
      </w:r>
      <w:r w:rsidRPr="00613FAA">
        <w:rPr>
          <w:rFonts w:ascii="Segoe UI" w:hAnsi="Segoe UI" w:cs="Segoe UI"/>
          <w:b/>
          <w:sz w:val="24"/>
          <w:szCs w:val="24"/>
        </w:rPr>
        <w:tab/>
      </w:r>
      <w:r w:rsidRPr="00613FAA">
        <w:rPr>
          <w:rFonts w:ascii="Segoe UI" w:hAnsi="Segoe UI" w:cs="Segoe UI"/>
          <w:b/>
          <w:sz w:val="24"/>
          <w:szCs w:val="24"/>
        </w:rPr>
        <w:tab/>
      </w:r>
      <w:r w:rsidRPr="00613FAA">
        <w:rPr>
          <w:rFonts w:ascii="Segoe UI" w:hAnsi="Segoe UI" w:cs="Segoe UI"/>
          <w:b/>
          <w:sz w:val="24"/>
          <w:szCs w:val="24"/>
        </w:rPr>
        <w:tab/>
      </w:r>
      <w:r w:rsidRPr="00613FAA">
        <w:rPr>
          <w:rFonts w:ascii="Segoe UI" w:hAnsi="Segoe UI" w:cs="Segoe UI"/>
          <w:b/>
          <w:sz w:val="24"/>
          <w:szCs w:val="24"/>
        </w:rPr>
        <w:tab/>
      </w:r>
      <w:r w:rsidRPr="00613FAA">
        <w:rPr>
          <w:rFonts w:ascii="Segoe UI" w:hAnsi="Segoe UI" w:cs="Segoe UI"/>
          <w:b/>
          <w:bCs/>
          <w:sz w:val="24"/>
          <w:szCs w:val="24"/>
        </w:rPr>
        <w:t>TERESA ENRÍQUEZ ROSERO</w:t>
      </w:r>
    </w:p>
    <w:p w:rsidR="00E03ED0" w:rsidRPr="00613FAA" w:rsidRDefault="00E11D04" w:rsidP="00613FAA">
      <w:pPr>
        <w:spacing w:after="0" w:line="276" w:lineRule="auto"/>
        <w:contextualSpacing/>
        <w:jc w:val="both"/>
        <w:rPr>
          <w:rFonts w:ascii="Segoe UI" w:hAnsi="Segoe UI" w:cs="Segoe UI"/>
          <w:bCs/>
          <w:sz w:val="24"/>
          <w:szCs w:val="24"/>
        </w:rPr>
      </w:pPr>
      <w:r w:rsidRPr="00613FAA">
        <w:rPr>
          <w:rFonts w:ascii="Segoe UI" w:hAnsi="Segoe UI" w:cs="Segoe UI"/>
          <w:sz w:val="24"/>
          <w:szCs w:val="24"/>
        </w:rPr>
        <w:t>Senador de la República</w:t>
      </w:r>
      <w:r w:rsidR="00E03ED0" w:rsidRPr="00613FAA">
        <w:rPr>
          <w:rFonts w:ascii="Segoe UI" w:hAnsi="Segoe UI" w:cs="Segoe UI"/>
          <w:sz w:val="24"/>
          <w:szCs w:val="24"/>
        </w:rPr>
        <w:t xml:space="preserve"> </w:t>
      </w:r>
      <w:r w:rsidR="00E03ED0" w:rsidRPr="00613FAA">
        <w:rPr>
          <w:rFonts w:ascii="Segoe UI" w:hAnsi="Segoe UI" w:cs="Segoe UI"/>
          <w:sz w:val="24"/>
          <w:szCs w:val="24"/>
        </w:rPr>
        <w:tab/>
      </w:r>
      <w:r w:rsidR="00E03ED0" w:rsidRPr="00613FAA">
        <w:rPr>
          <w:rFonts w:ascii="Segoe UI" w:hAnsi="Segoe UI" w:cs="Segoe UI"/>
          <w:sz w:val="24"/>
          <w:szCs w:val="24"/>
        </w:rPr>
        <w:tab/>
      </w:r>
      <w:r w:rsidR="00E03ED0" w:rsidRPr="00613FAA">
        <w:rPr>
          <w:rFonts w:ascii="Segoe UI" w:hAnsi="Segoe UI" w:cs="Segoe UI"/>
          <w:sz w:val="24"/>
          <w:szCs w:val="24"/>
        </w:rPr>
        <w:tab/>
      </w:r>
      <w:r w:rsidR="00E03ED0" w:rsidRPr="00613FAA">
        <w:rPr>
          <w:rFonts w:ascii="Segoe UI" w:hAnsi="Segoe UI" w:cs="Segoe UI"/>
          <w:sz w:val="24"/>
          <w:szCs w:val="24"/>
        </w:rPr>
        <w:tab/>
        <w:t>R</w:t>
      </w:r>
      <w:r w:rsidR="00E03ED0" w:rsidRPr="00613FAA">
        <w:rPr>
          <w:rFonts w:ascii="Segoe UI" w:hAnsi="Segoe UI" w:cs="Segoe UI"/>
          <w:bCs/>
          <w:sz w:val="24"/>
          <w:szCs w:val="24"/>
        </w:rPr>
        <w:t>epresentante a la Cámara</w:t>
      </w:r>
    </w:p>
    <w:p w:rsidR="00E03ED0" w:rsidRPr="00613FAA" w:rsidRDefault="00E03ED0" w:rsidP="00613FAA">
      <w:pPr>
        <w:spacing w:after="0" w:line="276" w:lineRule="auto"/>
        <w:ind w:left="4248" w:firstLine="708"/>
        <w:contextualSpacing/>
        <w:rPr>
          <w:rFonts w:ascii="Segoe UI" w:hAnsi="Segoe UI" w:cs="Segoe UI"/>
          <w:sz w:val="24"/>
          <w:szCs w:val="24"/>
        </w:rPr>
      </w:pPr>
      <w:r w:rsidRPr="00613FAA">
        <w:rPr>
          <w:rFonts w:ascii="Segoe UI" w:hAnsi="Segoe UI" w:cs="Segoe UI"/>
          <w:bCs/>
          <w:sz w:val="24"/>
          <w:szCs w:val="24"/>
        </w:rPr>
        <w:t>Departamento De Nariño</w:t>
      </w:r>
    </w:p>
    <w:p w:rsidR="00E03ED0" w:rsidRPr="00613FAA" w:rsidRDefault="00E03ED0" w:rsidP="00613FAA">
      <w:pPr>
        <w:spacing w:after="0" w:line="276" w:lineRule="auto"/>
        <w:jc w:val="both"/>
        <w:rPr>
          <w:rFonts w:ascii="Segoe UI" w:hAnsi="Segoe UI" w:cs="Segoe UI"/>
          <w:b/>
          <w:bCs/>
          <w:sz w:val="24"/>
          <w:szCs w:val="24"/>
        </w:rPr>
      </w:pPr>
    </w:p>
    <w:p w:rsidR="002255FB" w:rsidRPr="00613FAA" w:rsidRDefault="002255FB" w:rsidP="00613FAA">
      <w:pPr>
        <w:spacing w:after="0" w:line="276" w:lineRule="auto"/>
        <w:rPr>
          <w:rFonts w:ascii="Segoe UI" w:hAnsi="Segoe UI" w:cs="Segoe UI"/>
          <w:sz w:val="24"/>
          <w:szCs w:val="24"/>
        </w:rPr>
      </w:pPr>
    </w:p>
    <w:p w:rsidR="002255FB" w:rsidRPr="00613FAA" w:rsidRDefault="002255FB" w:rsidP="00613FAA">
      <w:pPr>
        <w:spacing w:after="0" w:line="276" w:lineRule="auto"/>
        <w:rPr>
          <w:rFonts w:ascii="Segoe UI" w:hAnsi="Segoe UI" w:cs="Segoe UI"/>
          <w:sz w:val="24"/>
          <w:szCs w:val="24"/>
        </w:rPr>
      </w:pPr>
      <w:r w:rsidRPr="00613FAA">
        <w:rPr>
          <w:rFonts w:ascii="Segoe UI" w:hAnsi="Segoe UI" w:cs="Segoe UI"/>
          <w:sz w:val="24"/>
          <w:szCs w:val="24"/>
        </w:rPr>
        <w:br w:type="page"/>
      </w:r>
    </w:p>
    <w:p w:rsidR="00470C0C" w:rsidRPr="00613FAA" w:rsidRDefault="00470C0C" w:rsidP="00613FAA">
      <w:pPr>
        <w:pStyle w:val="Prrafodelista"/>
        <w:numPr>
          <w:ilvl w:val="0"/>
          <w:numId w:val="10"/>
        </w:numPr>
        <w:spacing w:after="0"/>
        <w:rPr>
          <w:rFonts w:ascii="Segoe UI" w:eastAsia="Times New Roman" w:hAnsi="Segoe UI" w:cs="Segoe UI"/>
          <w:b/>
          <w:color w:val="000000"/>
          <w:sz w:val="24"/>
          <w:szCs w:val="24"/>
          <w:lang w:eastAsia="es-CO"/>
        </w:rPr>
      </w:pPr>
      <w:r w:rsidRPr="00613FAA">
        <w:rPr>
          <w:rFonts w:ascii="Segoe UI" w:eastAsia="Times New Roman" w:hAnsi="Segoe UI" w:cs="Segoe UI"/>
          <w:b/>
          <w:color w:val="000000"/>
          <w:sz w:val="24"/>
          <w:szCs w:val="24"/>
          <w:lang w:eastAsia="es-CO"/>
        </w:rPr>
        <w:lastRenderedPageBreak/>
        <w:t>TEXTO  PROPUESTO PARA PROYECTO DE LEY</w:t>
      </w:r>
    </w:p>
    <w:p w:rsidR="00470C0C" w:rsidRPr="00613FAA" w:rsidRDefault="00470C0C" w:rsidP="00613FAA">
      <w:pPr>
        <w:pStyle w:val="Prrafodelista"/>
        <w:spacing w:after="0"/>
        <w:ind w:left="644"/>
        <w:rPr>
          <w:rFonts w:ascii="Segoe UI" w:eastAsia="Times New Roman" w:hAnsi="Segoe UI" w:cs="Segoe UI"/>
          <w:b/>
          <w:color w:val="000000"/>
          <w:sz w:val="24"/>
          <w:szCs w:val="24"/>
          <w:lang w:eastAsia="es-CO"/>
        </w:rPr>
      </w:pPr>
    </w:p>
    <w:p w:rsidR="006E29B1" w:rsidRPr="00613FAA" w:rsidRDefault="006E29B1" w:rsidP="00613FAA">
      <w:pPr>
        <w:spacing w:after="0" w:line="276" w:lineRule="auto"/>
        <w:jc w:val="center"/>
        <w:rPr>
          <w:rFonts w:ascii="Segoe UI" w:hAnsi="Segoe UI" w:cs="Segoe UI"/>
          <w:b/>
          <w:sz w:val="24"/>
          <w:szCs w:val="24"/>
        </w:rPr>
      </w:pPr>
      <w:r w:rsidRPr="00613FAA">
        <w:rPr>
          <w:rFonts w:ascii="Segoe UI" w:hAnsi="Segoe UI" w:cs="Segoe UI"/>
          <w:b/>
          <w:sz w:val="24"/>
          <w:szCs w:val="24"/>
        </w:rPr>
        <w:t>“Por el cual se reconoc</w:t>
      </w:r>
      <w:r w:rsidR="00E03ED0" w:rsidRPr="00613FAA">
        <w:rPr>
          <w:rFonts w:ascii="Segoe UI" w:hAnsi="Segoe UI" w:cs="Segoe UI"/>
          <w:b/>
          <w:sz w:val="24"/>
          <w:szCs w:val="24"/>
        </w:rPr>
        <w:t>en</w:t>
      </w:r>
      <w:r w:rsidRPr="00613FAA">
        <w:rPr>
          <w:rFonts w:ascii="Segoe UI" w:hAnsi="Segoe UI" w:cs="Segoe UI"/>
          <w:b/>
          <w:sz w:val="24"/>
          <w:szCs w:val="24"/>
        </w:rPr>
        <w:t xml:space="preserve"> las prácticas laborales como experiencia profesional y/o relacionada y se dictan otras disposiciones”.</w:t>
      </w:r>
    </w:p>
    <w:p w:rsidR="006E29B1" w:rsidRPr="00613FAA" w:rsidRDefault="006E29B1" w:rsidP="00613FAA">
      <w:pPr>
        <w:spacing w:after="0" w:line="276" w:lineRule="auto"/>
        <w:jc w:val="center"/>
        <w:rPr>
          <w:rFonts w:ascii="Segoe UI" w:hAnsi="Segoe UI" w:cs="Segoe UI"/>
          <w:b/>
          <w:sz w:val="24"/>
          <w:szCs w:val="24"/>
        </w:rPr>
      </w:pPr>
      <w:r w:rsidRPr="00613FAA">
        <w:rPr>
          <w:rFonts w:ascii="Segoe UI" w:hAnsi="Segoe UI" w:cs="Segoe UI"/>
          <w:b/>
          <w:sz w:val="24"/>
          <w:szCs w:val="24"/>
        </w:rPr>
        <w:t>El Congreso de Colombia</w:t>
      </w:r>
    </w:p>
    <w:p w:rsidR="006E29B1" w:rsidRPr="00613FAA" w:rsidRDefault="006E29B1" w:rsidP="00613FAA">
      <w:pPr>
        <w:spacing w:after="0" w:line="276" w:lineRule="auto"/>
        <w:jc w:val="center"/>
        <w:rPr>
          <w:rFonts w:ascii="Segoe UI" w:hAnsi="Segoe UI" w:cs="Segoe UI"/>
          <w:b/>
          <w:sz w:val="24"/>
          <w:szCs w:val="24"/>
        </w:rPr>
      </w:pPr>
      <w:r w:rsidRPr="00613FAA">
        <w:rPr>
          <w:rFonts w:ascii="Segoe UI" w:hAnsi="Segoe UI" w:cs="Segoe UI"/>
          <w:b/>
          <w:sz w:val="24"/>
          <w:szCs w:val="24"/>
        </w:rPr>
        <w:t>DECRETA</w:t>
      </w:r>
    </w:p>
    <w:p w:rsidR="006E29B1" w:rsidRPr="00613FAA" w:rsidRDefault="006E29B1" w:rsidP="00613FAA">
      <w:pPr>
        <w:spacing w:after="0" w:line="276" w:lineRule="auto"/>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b/>
          <w:bCs/>
          <w:sz w:val="24"/>
          <w:szCs w:val="24"/>
        </w:rPr>
        <w:t>Artículo 1. OBJETO</w:t>
      </w:r>
      <w:r w:rsidRPr="00613FAA">
        <w:rPr>
          <w:rFonts w:ascii="Segoe UI" w:hAnsi="Segoe UI" w:cs="Segoe UI"/>
          <w:sz w:val="24"/>
          <w:szCs w:val="24"/>
        </w:rPr>
        <w:t>. La presente Ley tiene como objeto establecer mecanismos normativos p</w:t>
      </w:r>
      <w:r w:rsidR="00E03ED0" w:rsidRPr="00613FAA">
        <w:rPr>
          <w:rFonts w:ascii="Segoe UI" w:hAnsi="Segoe UI" w:cs="Segoe UI"/>
          <w:sz w:val="24"/>
          <w:szCs w:val="24"/>
        </w:rPr>
        <w:t>ara facilitar el acceso al ámbito</w:t>
      </w:r>
      <w:r w:rsidRPr="00613FAA">
        <w:rPr>
          <w:rFonts w:ascii="Segoe UI" w:hAnsi="Segoe UI" w:cs="Segoe UI"/>
          <w:sz w:val="24"/>
          <w:szCs w:val="24"/>
        </w:rPr>
        <w:t xml:space="preserve"> laboral, de aquellas personas que recientemente han culminado un proceso formativo o de educación</w:t>
      </w:r>
      <w:r w:rsidR="00E03ED0" w:rsidRPr="00613FAA">
        <w:rPr>
          <w:rFonts w:ascii="Segoe UI" w:hAnsi="Segoe UI" w:cs="Segoe UI"/>
          <w:sz w:val="24"/>
          <w:szCs w:val="24"/>
        </w:rPr>
        <w:t xml:space="preserve"> técnica, tecnológica o universitaria;</w:t>
      </w:r>
      <w:r w:rsidRPr="00613FAA">
        <w:rPr>
          <w:rFonts w:ascii="Segoe UI" w:hAnsi="Segoe UI" w:cs="Segoe UI"/>
          <w:sz w:val="24"/>
          <w:szCs w:val="24"/>
        </w:rPr>
        <w:t xml:space="preserve"> al </w:t>
      </w:r>
      <w:r w:rsidR="00E03ED0" w:rsidRPr="00613FAA">
        <w:rPr>
          <w:rFonts w:ascii="Segoe UI" w:hAnsi="Segoe UI" w:cs="Segoe UI"/>
          <w:sz w:val="24"/>
          <w:szCs w:val="24"/>
        </w:rPr>
        <w:t>reconocer de manera obligatoria como experiencia profesional y/o relacionada</w:t>
      </w:r>
      <w:r w:rsidRPr="00613FAA">
        <w:rPr>
          <w:rFonts w:ascii="Segoe UI" w:hAnsi="Segoe UI" w:cs="Segoe UI"/>
          <w:b/>
          <w:bCs/>
          <w:sz w:val="24"/>
          <w:szCs w:val="24"/>
        </w:rPr>
        <w:t xml:space="preserve"> </w:t>
      </w:r>
      <w:r w:rsidRPr="00613FAA">
        <w:rPr>
          <w:rFonts w:ascii="Segoe UI" w:hAnsi="Segoe UI" w:cs="Segoe UI"/>
          <w:sz w:val="24"/>
          <w:szCs w:val="24"/>
        </w:rPr>
        <w:t>aquellas prácticas que se hayan realizado en el sector público como opción para adq</w:t>
      </w:r>
      <w:r w:rsidR="00E03ED0" w:rsidRPr="00613FAA">
        <w:rPr>
          <w:rFonts w:ascii="Segoe UI" w:hAnsi="Segoe UI" w:cs="Segoe UI"/>
          <w:sz w:val="24"/>
          <w:szCs w:val="24"/>
        </w:rPr>
        <w:t>uirir el correspondiente título.</w:t>
      </w:r>
    </w:p>
    <w:p w:rsidR="00613FAA" w:rsidRPr="00613FAA" w:rsidRDefault="00613FAA" w:rsidP="00613FAA">
      <w:pPr>
        <w:spacing w:after="0" w:line="276" w:lineRule="auto"/>
        <w:jc w:val="both"/>
        <w:rPr>
          <w:rFonts w:ascii="Segoe UI" w:hAnsi="Segoe UI" w:cs="Segoe UI"/>
          <w:b/>
          <w:bCs/>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b/>
          <w:bCs/>
          <w:sz w:val="24"/>
          <w:szCs w:val="24"/>
        </w:rPr>
        <w:t xml:space="preserve">ARTÍCULO 2. FINALIDAD: </w:t>
      </w:r>
      <w:r w:rsidRPr="00613FAA">
        <w:rPr>
          <w:rFonts w:ascii="Segoe UI" w:hAnsi="Segoe UI" w:cs="Segoe UI"/>
          <w:sz w:val="24"/>
          <w:szCs w:val="24"/>
        </w:rPr>
        <w:t>La</w:t>
      </w:r>
      <w:r w:rsidR="00E03ED0" w:rsidRPr="00613FAA">
        <w:rPr>
          <w:rFonts w:ascii="Segoe UI" w:hAnsi="Segoe UI" w:cs="Segoe UI"/>
          <w:sz w:val="24"/>
          <w:szCs w:val="24"/>
        </w:rPr>
        <w:t xml:space="preserve"> presente Ley tiene</w:t>
      </w:r>
      <w:r w:rsidR="008F0A3A" w:rsidRPr="00613FAA">
        <w:rPr>
          <w:rFonts w:ascii="Segoe UI" w:hAnsi="Segoe UI" w:cs="Segoe UI"/>
          <w:sz w:val="24"/>
          <w:szCs w:val="24"/>
        </w:rPr>
        <w:t xml:space="preserve"> como propósito contribuir A</w:t>
      </w:r>
      <w:r w:rsidRPr="00613FAA">
        <w:rPr>
          <w:rFonts w:ascii="Segoe UI" w:hAnsi="Segoe UI" w:cs="Segoe UI"/>
          <w:sz w:val="24"/>
          <w:szCs w:val="24"/>
        </w:rPr>
        <w:t xml:space="preserve"> la materialización de los principios y derechos fundamentales de</w:t>
      </w:r>
      <w:r w:rsidR="00E03ED0" w:rsidRPr="00613FAA">
        <w:rPr>
          <w:rFonts w:ascii="Segoe UI" w:hAnsi="Segoe UI" w:cs="Segoe UI"/>
          <w:sz w:val="24"/>
          <w:szCs w:val="24"/>
        </w:rPr>
        <w:t>l</w:t>
      </w:r>
      <w:r w:rsidRPr="00613FAA">
        <w:rPr>
          <w:rFonts w:ascii="Segoe UI" w:hAnsi="Segoe UI" w:cs="Segoe UI"/>
          <w:sz w:val="24"/>
          <w:szCs w:val="24"/>
        </w:rPr>
        <w:t xml:space="preserve"> Estado Social de Derecho</w:t>
      </w:r>
      <w:r w:rsidR="00E03ED0" w:rsidRPr="00613FAA">
        <w:rPr>
          <w:rFonts w:ascii="Segoe UI" w:hAnsi="Segoe UI" w:cs="Segoe UI"/>
          <w:sz w:val="24"/>
          <w:szCs w:val="24"/>
        </w:rPr>
        <w:t>, entre otros: el</w:t>
      </w:r>
      <w:r w:rsidRPr="00613FAA">
        <w:rPr>
          <w:rFonts w:ascii="Segoe UI" w:hAnsi="Segoe UI" w:cs="Segoe UI"/>
          <w:sz w:val="24"/>
          <w:szCs w:val="24"/>
        </w:rPr>
        <w:t xml:space="preserve"> trabajo, la dignidad humana, la seguridad social, el mínimo vital, libertad en la escogencia de profesión u </w:t>
      </w:r>
      <w:r w:rsidR="00E03ED0" w:rsidRPr="00613FAA">
        <w:rPr>
          <w:rFonts w:ascii="Segoe UI" w:hAnsi="Segoe UI" w:cs="Segoe UI"/>
          <w:sz w:val="24"/>
          <w:szCs w:val="24"/>
        </w:rPr>
        <w:t>oficio</w:t>
      </w:r>
      <w:r w:rsidRPr="00613FAA">
        <w:rPr>
          <w:rFonts w:ascii="Segoe UI" w:hAnsi="Segoe UI" w:cs="Segoe UI"/>
          <w:sz w:val="24"/>
          <w:szCs w:val="24"/>
        </w:rPr>
        <w:t xml:space="preserve">; </w:t>
      </w:r>
      <w:r w:rsidR="00E03ED0" w:rsidRPr="00613FAA">
        <w:rPr>
          <w:rFonts w:ascii="Segoe UI" w:hAnsi="Segoe UI" w:cs="Segoe UI"/>
          <w:sz w:val="24"/>
          <w:szCs w:val="24"/>
        </w:rPr>
        <w:t>garantizando</w:t>
      </w:r>
      <w:r w:rsidRPr="00613FAA">
        <w:rPr>
          <w:rFonts w:ascii="Segoe UI" w:hAnsi="Segoe UI" w:cs="Segoe UI"/>
          <w:sz w:val="24"/>
          <w:szCs w:val="24"/>
        </w:rPr>
        <w:t xml:space="preserve"> que la población que ha culminado </w:t>
      </w:r>
      <w:r w:rsidR="008F0A3A" w:rsidRPr="00613FAA">
        <w:rPr>
          <w:rFonts w:ascii="Segoe UI" w:hAnsi="Segoe UI" w:cs="Segoe UI"/>
          <w:sz w:val="24"/>
          <w:szCs w:val="24"/>
        </w:rPr>
        <w:t xml:space="preserve">recientemente </w:t>
      </w:r>
      <w:r w:rsidRPr="00613FAA">
        <w:rPr>
          <w:rFonts w:ascii="Segoe UI" w:hAnsi="Segoe UI" w:cs="Segoe UI"/>
          <w:sz w:val="24"/>
          <w:szCs w:val="24"/>
        </w:rPr>
        <w:t>con un proceso de estudios pueda ingr</w:t>
      </w:r>
      <w:r w:rsidR="00E03ED0" w:rsidRPr="00613FAA">
        <w:rPr>
          <w:rFonts w:ascii="Segoe UI" w:hAnsi="Segoe UI" w:cs="Segoe UI"/>
          <w:sz w:val="24"/>
          <w:szCs w:val="24"/>
        </w:rPr>
        <w:t>esar de manera efectiva a su ejercer su actividad</w:t>
      </w:r>
      <w:r w:rsidRPr="00613FAA">
        <w:rPr>
          <w:rFonts w:ascii="Segoe UI" w:hAnsi="Segoe UI" w:cs="Segoe UI"/>
          <w:sz w:val="24"/>
          <w:szCs w:val="24"/>
        </w:rPr>
        <w:t xml:space="preserve"> laboral. </w:t>
      </w:r>
    </w:p>
    <w:p w:rsidR="00613FAA" w:rsidRPr="00613FAA" w:rsidRDefault="00613FAA" w:rsidP="00613FAA">
      <w:pPr>
        <w:spacing w:after="0" w:line="276" w:lineRule="auto"/>
        <w:jc w:val="both"/>
        <w:rPr>
          <w:rFonts w:ascii="Segoe UI" w:hAnsi="Segoe UI" w:cs="Segoe UI"/>
          <w:b/>
          <w:bCs/>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b/>
          <w:bCs/>
          <w:sz w:val="24"/>
          <w:szCs w:val="24"/>
        </w:rPr>
        <w:t>ARTÍCULO 3. DEFINICIONES.</w:t>
      </w:r>
      <w:r w:rsidRPr="00613FAA">
        <w:rPr>
          <w:rFonts w:ascii="Segoe UI" w:hAnsi="Segoe UI" w:cs="Segoe UI"/>
          <w:sz w:val="24"/>
          <w:szCs w:val="24"/>
        </w:rPr>
        <w:t xml:space="preserve"> Para los efectos de la </w:t>
      </w:r>
      <w:r w:rsidR="00E03ED0" w:rsidRPr="00613FAA">
        <w:rPr>
          <w:rFonts w:ascii="Segoe UI" w:hAnsi="Segoe UI" w:cs="Segoe UI"/>
          <w:sz w:val="24"/>
          <w:szCs w:val="24"/>
        </w:rPr>
        <w:t>presente Ley entiéndase como prá</w:t>
      </w:r>
      <w:r w:rsidRPr="00613FAA">
        <w:rPr>
          <w:rFonts w:ascii="Segoe UI" w:hAnsi="Segoe UI" w:cs="Segoe UI"/>
          <w:sz w:val="24"/>
          <w:szCs w:val="24"/>
        </w:rPr>
        <w:t>ctica laboral todas aquellas actividades formativas desarrolladas por un estudiante de</w:t>
      </w:r>
      <w:r w:rsidR="00264C4A" w:rsidRPr="00613FAA">
        <w:rPr>
          <w:rFonts w:ascii="Segoe UI" w:hAnsi="Segoe UI" w:cs="Segoe UI"/>
          <w:sz w:val="24"/>
          <w:szCs w:val="24"/>
        </w:rPr>
        <w:t xml:space="preserve"> cualquier programa</w:t>
      </w:r>
      <w:r w:rsidRPr="00613FAA">
        <w:rPr>
          <w:rFonts w:ascii="Segoe UI" w:hAnsi="Segoe UI" w:cs="Segoe UI"/>
          <w:sz w:val="24"/>
          <w:szCs w:val="24"/>
        </w:rPr>
        <w:t xml:space="preserve"> de pregrado en las modalidades de formación profesional, tecnológica o técnica profesional, en el cual aplica y desarrolla actitudes, habilidades y competencias necesaria</w:t>
      </w:r>
      <w:r w:rsidR="00E03ED0" w:rsidRPr="00613FAA">
        <w:rPr>
          <w:rFonts w:ascii="Segoe UI" w:hAnsi="Segoe UI" w:cs="Segoe UI"/>
          <w:sz w:val="24"/>
          <w:szCs w:val="24"/>
        </w:rPr>
        <w:t xml:space="preserve">s para desempeñarse en el </w:t>
      </w:r>
      <w:r w:rsidRPr="00613FAA">
        <w:rPr>
          <w:rFonts w:ascii="Segoe UI" w:hAnsi="Segoe UI" w:cs="Segoe UI"/>
          <w:sz w:val="24"/>
          <w:szCs w:val="24"/>
        </w:rPr>
        <w:t>entorno laboral</w:t>
      </w:r>
      <w:r w:rsidR="00470C0C" w:rsidRPr="00613FAA">
        <w:rPr>
          <w:rFonts w:ascii="Segoe UI" w:hAnsi="Segoe UI" w:cs="Segoe UI"/>
          <w:sz w:val="24"/>
          <w:szCs w:val="24"/>
        </w:rPr>
        <w:t xml:space="preserve"> </w:t>
      </w:r>
      <w:r w:rsidRPr="00613FAA">
        <w:rPr>
          <w:rFonts w:ascii="Segoe UI" w:hAnsi="Segoe UI" w:cs="Segoe UI"/>
          <w:sz w:val="24"/>
          <w:szCs w:val="24"/>
        </w:rPr>
        <w:t>sobre los asuntos relacionados con el Programa Académico o Plan de Est</w:t>
      </w:r>
      <w:r w:rsidR="00264C4A" w:rsidRPr="00613FAA">
        <w:rPr>
          <w:rFonts w:ascii="Segoe UI" w:hAnsi="Segoe UI" w:cs="Segoe UI"/>
          <w:sz w:val="24"/>
          <w:szCs w:val="24"/>
        </w:rPr>
        <w:t>udios que cursa y que sirve</w:t>
      </w:r>
      <w:r w:rsidRPr="00613FAA">
        <w:rPr>
          <w:rFonts w:ascii="Segoe UI" w:hAnsi="Segoe UI" w:cs="Segoe UI"/>
          <w:sz w:val="24"/>
          <w:szCs w:val="24"/>
        </w:rPr>
        <w:t xml:space="preserve"> como opción para culminar el proceso educativo y obt</w:t>
      </w:r>
      <w:r w:rsidR="00264C4A" w:rsidRPr="00613FAA">
        <w:rPr>
          <w:rFonts w:ascii="Segoe UI" w:hAnsi="Segoe UI" w:cs="Segoe UI"/>
          <w:sz w:val="24"/>
          <w:szCs w:val="24"/>
        </w:rPr>
        <w:t>ener un título que lo acreditará</w:t>
      </w:r>
      <w:r w:rsidRPr="00613FAA">
        <w:rPr>
          <w:rFonts w:ascii="Segoe UI" w:hAnsi="Segoe UI" w:cs="Segoe UI"/>
          <w:sz w:val="24"/>
          <w:szCs w:val="24"/>
        </w:rPr>
        <w:t xml:space="preserve"> para el desempeño laboral. </w:t>
      </w:r>
    </w:p>
    <w:p w:rsidR="00613FAA" w:rsidRPr="00613FAA" w:rsidRDefault="00613FAA" w:rsidP="00613FAA">
      <w:pPr>
        <w:spacing w:after="0" w:line="276" w:lineRule="auto"/>
        <w:jc w:val="both"/>
        <w:rPr>
          <w:rFonts w:ascii="Segoe UI" w:hAnsi="Segoe UI" w:cs="Segoe UI"/>
          <w:b/>
          <w:bCs/>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b/>
          <w:bCs/>
          <w:sz w:val="24"/>
          <w:szCs w:val="24"/>
        </w:rPr>
        <w:lastRenderedPageBreak/>
        <w:t>PARÁGRAFO 1.</w:t>
      </w:r>
      <w:r w:rsidRPr="00613FAA">
        <w:rPr>
          <w:rFonts w:ascii="Segoe UI" w:hAnsi="Segoe UI" w:cs="Segoe UI"/>
          <w:sz w:val="24"/>
          <w:szCs w:val="24"/>
        </w:rPr>
        <w:t xml:space="preserve"> Se considerarán como prácticas laborales las siguientes:</w:t>
      </w:r>
    </w:p>
    <w:p w:rsidR="006E29B1" w:rsidRPr="00613FAA" w:rsidRDefault="006E29B1" w:rsidP="00613FAA">
      <w:pPr>
        <w:pStyle w:val="Prrafodelista"/>
        <w:numPr>
          <w:ilvl w:val="0"/>
          <w:numId w:val="7"/>
        </w:numPr>
        <w:spacing w:after="0"/>
        <w:jc w:val="both"/>
        <w:rPr>
          <w:rFonts w:ascii="Segoe UI" w:hAnsi="Segoe UI" w:cs="Segoe UI"/>
          <w:sz w:val="24"/>
          <w:szCs w:val="24"/>
        </w:rPr>
      </w:pPr>
      <w:r w:rsidRPr="00613FAA">
        <w:rPr>
          <w:rFonts w:ascii="Segoe UI" w:hAnsi="Segoe UI" w:cs="Segoe UI"/>
          <w:sz w:val="24"/>
          <w:szCs w:val="24"/>
        </w:rPr>
        <w:t xml:space="preserve">Practica laboral en estricto sentido </w:t>
      </w:r>
    </w:p>
    <w:p w:rsidR="006E29B1" w:rsidRPr="00613FAA" w:rsidRDefault="006E29B1" w:rsidP="00613FAA">
      <w:pPr>
        <w:pStyle w:val="Prrafodelista"/>
        <w:numPr>
          <w:ilvl w:val="0"/>
          <w:numId w:val="7"/>
        </w:numPr>
        <w:spacing w:after="0"/>
        <w:jc w:val="both"/>
        <w:rPr>
          <w:rFonts w:ascii="Segoe UI" w:hAnsi="Segoe UI" w:cs="Segoe UI"/>
          <w:sz w:val="24"/>
          <w:szCs w:val="24"/>
        </w:rPr>
      </w:pPr>
      <w:r w:rsidRPr="00613FAA">
        <w:rPr>
          <w:rFonts w:ascii="Segoe UI" w:hAnsi="Segoe UI" w:cs="Segoe UI"/>
          <w:sz w:val="24"/>
          <w:szCs w:val="24"/>
        </w:rPr>
        <w:t>Contratos de aprendizaje.</w:t>
      </w:r>
    </w:p>
    <w:p w:rsidR="006E29B1" w:rsidRPr="00613FAA" w:rsidRDefault="006E29B1" w:rsidP="00613FAA">
      <w:pPr>
        <w:pStyle w:val="Prrafodelista"/>
        <w:numPr>
          <w:ilvl w:val="0"/>
          <w:numId w:val="7"/>
        </w:numPr>
        <w:spacing w:after="0"/>
        <w:jc w:val="both"/>
        <w:rPr>
          <w:rFonts w:ascii="Segoe UI" w:hAnsi="Segoe UI" w:cs="Segoe UI"/>
          <w:sz w:val="24"/>
          <w:szCs w:val="24"/>
        </w:rPr>
      </w:pPr>
      <w:r w:rsidRPr="00613FAA">
        <w:rPr>
          <w:rFonts w:ascii="Segoe UI" w:hAnsi="Segoe UI" w:cs="Segoe UI"/>
          <w:sz w:val="24"/>
          <w:szCs w:val="24"/>
        </w:rPr>
        <w:t>Judicatura.</w:t>
      </w:r>
    </w:p>
    <w:p w:rsidR="006E29B1" w:rsidRPr="00613FAA" w:rsidRDefault="006E29B1" w:rsidP="00613FAA">
      <w:pPr>
        <w:pStyle w:val="Prrafodelista"/>
        <w:numPr>
          <w:ilvl w:val="0"/>
          <w:numId w:val="7"/>
        </w:numPr>
        <w:spacing w:after="0"/>
        <w:jc w:val="both"/>
        <w:rPr>
          <w:rFonts w:ascii="Segoe UI" w:hAnsi="Segoe UI" w:cs="Segoe UI"/>
          <w:sz w:val="24"/>
          <w:szCs w:val="24"/>
        </w:rPr>
      </w:pPr>
      <w:r w:rsidRPr="00613FAA">
        <w:rPr>
          <w:rFonts w:ascii="Segoe UI" w:hAnsi="Segoe UI" w:cs="Segoe UI"/>
          <w:sz w:val="24"/>
          <w:szCs w:val="24"/>
        </w:rPr>
        <w:t>Relación docencia de servicio del sector salud</w:t>
      </w:r>
    </w:p>
    <w:p w:rsidR="006E29B1" w:rsidRPr="00613FAA" w:rsidRDefault="006E29B1" w:rsidP="00613FAA">
      <w:pPr>
        <w:pStyle w:val="Prrafodelista"/>
        <w:numPr>
          <w:ilvl w:val="0"/>
          <w:numId w:val="7"/>
        </w:numPr>
        <w:spacing w:after="0"/>
        <w:jc w:val="both"/>
        <w:rPr>
          <w:rFonts w:ascii="Segoe UI" w:hAnsi="Segoe UI" w:cs="Segoe UI"/>
          <w:sz w:val="24"/>
          <w:szCs w:val="24"/>
        </w:rPr>
      </w:pPr>
      <w:r w:rsidRPr="00613FAA">
        <w:rPr>
          <w:rFonts w:ascii="Segoe UI" w:hAnsi="Segoe UI" w:cs="Segoe UI"/>
          <w:sz w:val="24"/>
          <w:szCs w:val="24"/>
        </w:rPr>
        <w:t>Pasantía.</w:t>
      </w:r>
    </w:p>
    <w:p w:rsidR="006E29B1" w:rsidRPr="00613FAA" w:rsidRDefault="006E29B1" w:rsidP="00613FAA">
      <w:pPr>
        <w:pStyle w:val="Prrafodelista"/>
        <w:numPr>
          <w:ilvl w:val="0"/>
          <w:numId w:val="7"/>
        </w:numPr>
        <w:spacing w:after="0"/>
        <w:jc w:val="both"/>
        <w:rPr>
          <w:rFonts w:ascii="Segoe UI" w:hAnsi="Segoe UI" w:cs="Segoe UI"/>
          <w:sz w:val="24"/>
          <w:szCs w:val="24"/>
        </w:rPr>
      </w:pPr>
      <w:r w:rsidRPr="00613FAA">
        <w:rPr>
          <w:rFonts w:ascii="Segoe UI" w:hAnsi="Segoe UI" w:cs="Segoe UI"/>
          <w:sz w:val="24"/>
          <w:szCs w:val="24"/>
        </w:rPr>
        <w:t>Las demás que reúnan las características contempladas en el inciso primero del presente artículo.</w:t>
      </w:r>
    </w:p>
    <w:p w:rsidR="006E29B1" w:rsidRPr="00613FAA" w:rsidRDefault="006E29B1"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b/>
          <w:bCs/>
          <w:sz w:val="24"/>
          <w:szCs w:val="24"/>
        </w:rPr>
        <w:t>ARTÍCULO 4.</w:t>
      </w:r>
      <w:r w:rsidRPr="00613FAA">
        <w:rPr>
          <w:rFonts w:ascii="Segoe UI" w:hAnsi="Segoe UI" w:cs="Segoe UI"/>
          <w:sz w:val="24"/>
          <w:szCs w:val="24"/>
        </w:rPr>
        <w:t xml:space="preserve"> Las entidades públicas, de manera progresiva y atendiendo al principio de la sostenibilidad fiscal, podrán incluir dentro de sus gastos de funcionamiento un rubro que tendrá como finalidad el reconocimiento de un subsidio mensual de transporte y alimentación para los estudiantes que realicen su práctica profesional, tecnológica o técnica en cada una de las entidades.</w:t>
      </w:r>
    </w:p>
    <w:p w:rsidR="00613FAA" w:rsidRPr="00613FAA" w:rsidRDefault="00613FAA" w:rsidP="00613FAA">
      <w:pPr>
        <w:spacing w:after="0" w:line="276" w:lineRule="auto"/>
        <w:jc w:val="both"/>
        <w:rPr>
          <w:rFonts w:ascii="Segoe UI" w:hAnsi="Segoe UI" w:cs="Segoe UI"/>
          <w:b/>
          <w:bCs/>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b/>
          <w:bCs/>
          <w:sz w:val="24"/>
          <w:szCs w:val="24"/>
        </w:rPr>
        <w:t xml:space="preserve">PARAGRAFO 1. </w:t>
      </w:r>
      <w:r w:rsidRPr="00613FAA">
        <w:rPr>
          <w:rFonts w:ascii="Segoe UI" w:hAnsi="Segoe UI" w:cs="Segoe UI"/>
          <w:sz w:val="24"/>
          <w:szCs w:val="24"/>
        </w:rPr>
        <w:t>En todo caso el subsidio correspondiente no podrá ser superior a 1 SMLMV y su desembolso deberá estar soportado con base en el cumplimiento efectivo de las obligaciones impuestas en la práctica laboral, certific</w:t>
      </w:r>
      <w:r w:rsidR="008F0A3A" w:rsidRPr="00613FAA">
        <w:rPr>
          <w:rFonts w:ascii="Segoe UI" w:hAnsi="Segoe UI" w:cs="Segoe UI"/>
          <w:sz w:val="24"/>
          <w:szCs w:val="24"/>
        </w:rPr>
        <w:t>ado por el supervisor asignado. Sa</w:t>
      </w:r>
      <w:r w:rsidR="00264C4A" w:rsidRPr="00613FAA">
        <w:rPr>
          <w:rFonts w:ascii="Segoe UI" w:hAnsi="Segoe UI" w:cs="Segoe UI"/>
          <w:sz w:val="24"/>
          <w:szCs w:val="24"/>
        </w:rPr>
        <w:t>lvo disposición en</w:t>
      </w:r>
      <w:r w:rsidR="00470C0C" w:rsidRPr="00613FAA">
        <w:rPr>
          <w:rFonts w:ascii="Segoe UI" w:hAnsi="Segoe UI" w:cs="Segoe UI"/>
          <w:sz w:val="24"/>
          <w:szCs w:val="24"/>
        </w:rPr>
        <w:t xml:space="preserve"> contrario </w:t>
      </w:r>
      <w:r w:rsidR="008F0A3A" w:rsidRPr="00613FAA">
        <w:rPr>
          <w:rFonts w:ascii="Segoe UI" w:hAnsi="Segoe UI" w:cs="Segoe UI"/>
          <w:sz w:val="24"/>
          <w:szCs w:val="24"/>
        </w:rPr>
        <w:t xml:space="preserve">pactada </w:t>
      </w:r>
      <w:r w:rsidR="00470C0C" w:rsidRPr="00613FAA">
        <w:rPr>
          <w:rFonts w:ascii="Segoe UI" w:hAnsi="Segoe UI" w:cs="Segoe UI"/>
          <w:sz w:val="24"/>
          <w:szCs w:val="24"/>
        </w:rPr>
        <w:t>expresamente entre las partes, dicha suma de dinero no será constitutiva de salario.</w:t>
      </w:r>
    </w:p>
    <w:p w:rsidR="00613FAA" w:rsidRPr="00613FAA" w:rsidRDefault="00613FAA" w:rsidP="00613FAA">
      <w:pPr>
        <w:spacing w:after="0" w:line="276" w:lineRule="auto"/>
        <w:jc w:val="both"/>
        <w:rPr>
          <w:rFonts w:ascii="Segoe UI" w:hAnsi="Segoe UI" w:cs="Segoe UI"/>
          <w:b/>
          <w:bCs/>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b/>
          <w:bCs/>
          <w:sz w:val="24"/>
          <w:szCs w:val="24"/>
        </w:rPr>
        <w:t>ARTÍCULO 5.</w:t>
      </w:r>
      <w:r w:rsidRPr="00613FAA">
        <w:rPr>
          <w:rFonts w:ascii="Segoe UI" w:hAnsi="Segoe UI" w:cs="Segoe UI"/>
          <w:sz w:val="24"/>
          <w:szCs w:val="24"/>
        </w:rPr>
        <w:t xml:space="preserve"> Las entidades públicas del nivel nacional, departamental y territorial deberán realizar anualmente por lo menos una convocatoria para que estudiantes puedan realizar sus prácticas laborales, la cual deberá ser debidamente divulgada a través de los diferentes medios de comunicación con los que cuente dicha entidad. </w:t>
      </w:r>
    </w:p>
    <w:p w:rsidR="00613FAA" w:rsidRPr="00613FAA" w:rsidRDefault="00613FAA" w:rsidP="00613FAA">
      <w:pPr>
        <w:spacing w:after="0" w:line="276" w:lineRule="auto"/>
        <w:jc w:val="both"/>
        <w:rPr>
          <w:rFonts w:ascii="Segoe UI" w:hAnsi="Segoe UI" w:cs="Segoe UI"/>
          <w:b/>
          <w:bCs/>
          <w:sz w:val="24"/>
          <w:szCs w:val="24"/>
        </w:rPr>
      </w:pPr>
    </w:p>
    <w:p w:rsidR="00470C0C" w:rsidRPr="00613FAA" w:rsidRDefault="006E29B1" w:rsidP="00613FAA">
      <w:pPr>
        <w:spacing w:after="0" w:line="276" w:lineRule="auto"/>
        <w:jc w:val="both"/>
        <w:rPr>
          <w:rFonts w:ascii="Segoe UI" w:hAnsi="Segoe UI" w:cs="Segoe UI"/>
          <w:sz w:val="24"/>
          <w:szCs w:val="24"/>
        </w:rPr>
      </w:pPr>
      <w:r w:rsidRPr="00613FAA">
        <w:rPr>
          <w:rFonts w:ascii="Segoe UI" w:hAnsi="Segoe UI" w:cs="Segoe UI"/>
          <w:b/>
          <w:bCs/>
          <w:sz w:val="24"/>
          <w:szCs w:val="24"/>
        </w:rPr>
        <w:t>ARTÍCULO 6.</w:t>
      </w:r>
      <w:r w:rsidR="008F0A3A" w:rsidRPr="00613FAA">
        <w:rPr>
          <w:rFonts w:ascii="Segoe UI" w:hAnsi="Segoe UI" w:cs="Segoe UI"/>
          <w:sz w:val="24"/>
          <w:szCs w:val="24"/>
        </w:rPr>
        <w:t xml:space="preserve"> El tiempo que el estudiante realice como práctica laboral, deberá ser certificado por la entidad beneficiaria y en todo caso sumará al tiempo de experiencia profesional del practicante.</w:t>
      </w:r>
    </w:p>
    <w:p w:rsidR="00613FAA" w:rsidRPr="00613FAA" w:rsidRDefault="00613FAA" w:rsidP="00613FAA">
      <w:pPr>
        <w:spacing w:after="0" w:line="276" w:lineRule="auto"/>
        <w:rPr>
          <w:rFonts w:ascii="Segoe UI" w:hAnsi="Segoe UI" w:cs="Segoe UI"/>
          <w:b/>
          <w:bCs/>
          <w:sz w:val="24"/>
          <w:szCs w:val="24"/>
        </w:rPr>
      </w:pPr>
    </w:p>
    <w:p w:rsidR="006E29B1" w:rsidRPr="00613FAA" w:rsidRDefault="00470C0C" w:rsidP="00613FAA">
      <w:pPr>
        <w:spacing w:after="0" w:line="276" w:lineRule="auto"/>
        <w:rPr>
          <w:rFonts w:ascii="Segoe UI" w:hAnsi="Segoe UI" w:cs="Segoe UI"/>
          <w:sz w:val="24"/>
          <w:szCs w:val="24"/>
        </w:rPr>
      </w:pPr>
      <w:r w:rsidRPr="00613FAA">
        <w:rPr>
          <w:rFonts w:ascii="Segoe UI" w:hAnsi="Segoe UI" w:cs="Segoe UI"/>
          <w:b/>
          <w:bCs/>
          <w:sz w:val="24"/>
          <w:szCs w:val="24"/>
        </w:rPr>
        <w:lastRenderedPageBreak/>
        <w:t>ARTÍCULO 7.</w:t>
      </w:r>
      <w:r w:rsidRPr="00613FAA">
        <w:rPr>
          <w:rFonts w:ascii="Segoe UI" w:hAnsi="Segoe UI" w:cs="Segoe UI"/>
          <w:sz w:val="24"/>
          <w:szCs w:val="24"/>
        </w:rPr>
        <w:t xml:space="preserve"> </w:t>
      </w:r>
      <w:r w:rsidR="006E29B1" w:rsidRPr="00613FAA">
        <w:rPr>
          <w:rFonts w:ascii="Segoe UI" w:hAnsi="Segoe UI" w:cs="Segoe UI"/>
          <w:sz w:val="24"/>
          <w:szCs w:val="24"/>
        </w:rPr>
        <w:t>El Gobierno Nacional en un término de tres meses reglamentará las disposiciones a fin de dar cumplimiento a la presente ley.</w:t>
      </w:r>
    </w:p>
    <w:p w:rsidR="00613FAA" w:rsidRPr="00613FAA" w:rsidRDefault="00613FAA" w:rsidP="00613FAA">
      <w:pPr>
        <w:spacing w:after="0" w:line="276" w:lineRule="auto"/>
        <w:jc w:val="both"/>
        <w:rPr>
          <w:rFonts w:ascii="Segoe UI" w:hAnsi="Segoe UI" w:cs="Segoe UI"/>
          <w:b/>
          <w:bCs/>
          <w:sz w:val="24"/>
          <w:szCs w:val="24"/>
        </w:rPr>
      </w:pPr>
    </w:p>
    <w:p w:rsidR="006E29B1" w:rsidRPr="00613FAA" w:rsidRDefault="00470C0C" w:rsidP="00613FAA">
      <w:pPr>
        <w:spacing w:after="0" w:line="276" w:lineRule="auto"/>
        <w:jc w:val="both"/>
        <w:rPr>
          <w:rFonts w:ascii="Segoe UI" w:hAnsi="Segoe UI" w:cs="Segoe UI"/>
          <w:sz w:val="24"/>
          <w:szCs w:val="24"/>
        </w:rPr>
      </w:pPr>
      <w:r w:rsidRPr="00613FAA">
        <w:rPr>
          <w:rFonts w:ascii="Segoe UI" w:hAnsi="Segoe UI" w:cs="Segoe UI"/>
          <w:b/>
          <w:bCs/>
          <w:sz w:val="24"/>
          <w:szCs w:val="24"/>
        </w:rPr>
        <w:t>ARTÍCULO 8</w:t>
      </w:r>
      <w:r w:rsidR="006E29B1" w:rsidRPr="00613FAA">
        <w:rPr>
          <w:rFonts w:ascii="Segoe UI" w:hAnsi="Segoe UI" w:cs="Segoe UI"/>
          <w:b/>
          <w:bCs/>
          <w:sz w:val="24"/>
          <w:szCs w:val="24"/>
        </w:rPr>
        <w:t>.</w:t>
      </w:r>
      <w:r w:rsidR="006E29B1" w:rsidRPr="00613FAA">
        <w:rPr>
          <w:rFonts w:ascii="Segoe UI" w:hAnsi="Segoe UI" w:cs="Segoe UI"/>
          <w:sz w:val="24"/>
          <w:szCs w:val="24"/>
        </w:rPr>
        <w:t xml:space="preserve"> </w:t>
      </w:r>
      <w:r w:rsidR="006E29B1" w:rsidRPr="00613FAA">
        <w:rPr>
          <w:rFonts w:ascii="Segoe UI" w:hAnsi="Segoe UI" w:cs="Segoe UI"/>
          <w:b/>
          <w:bCs/>
          <w:sz w:val="24"/>
          <w:szCs w:val="24"/>
        </w:rPr>
        <w:t>VIGENCIAS Y DEROGATORIAS</w:t>
      </w:r>
      <w:r w:rsidR="006E29B1" w:rsidRPr="00613FAA">
        <w:rPr>
          <w:rFonts w:ascii="Segoe UI" w:hAnsi="Segoe UI" w:cs="Segoe UI"/>
          <w:sz w:val="24"/>
          <w:szCs w:val="24"/>
        </w:rPr>
        <w:t>. La presente ley rige a partir de su promulgación y deroga las disposiciones contrarias a esta.</w:t>
      </w:r>
    </w:p>
    <w:p w:rsidR="00470C0C" w:rsidRPr="00613FAA" w:rsidRDefault="00470C0C" w:rsidP="00613FAA">
      <w:pPr>
        <w:spacing w:after="0" w:line="276" w:lineRule="auto"/>
        <w:rPr>
          <w:rFonts w:ascii="Segoe UI" w:hAnsi="Segoe UI" w:cs="Segoe UI"/>
          <w:sz w:val="24"/>
          <w:szCs w:val="24"/>
        </w:rPr>
      </w:pPr>
    </w:p>
    <w:p w:rsidR="006E29B1" w:rsidRPr="00613FAA" w:rsidRDefault="006E29B1" w:rsidP="00613FAA">
      <w:pPr>
        <w:spacing w:after="0" w:line="276" w:lineRule="auto"/>
        <w:rPr>
          <w:rFonts w:ascii="Segoe UI" w:hAnsi="Segoe UI" w:cs="Segoe UI"/>
          <w:sz w:val="24"/>
          <w:szCs w:val="24"/>
        </w:rPr>
      </w:pPr>
      <w:r w:rsidRPr="00613FAA">
        <w:rPr>
          <w:rFonts w:ascii="Segoe UI" w:hAnsi="Segoe UI" w:cs="Segoe UI"/>
          <w:sz w:val="24"/>
          <w:szCs w:val="24"/>
        </w:rPr>
        <w:t>De los Honorables Congresistas.</w:t>
      </w:r>
    </w:p>
    <w:p w:rsidR="006E29B1" w:rsidRPr="00613FAA" w:rsidRDefault="006E29B1" w:rsidP="00613FAA">
      <w:pPr>
        <w:spacing w:after="0" w:line="276" w:lineRule="auto"/>
        <w:rPr>
          <w:rFonts w:ascii="Segoe UI" w:hAnsi="Segoe UI" w:cs="Segoe UI"/>
          <w:sz w:val="24"/>
          <w:szCs w:val="24"/>
        </w:rPr>
      </w:pPr>
    </w:p>
    <w:p w:rsidR="006E29B1" w:rsidRPr="00613FAA" w:rsidRDefault="006E29B1" w:rsidP="00613FAA">
      <w:pPr>
        <w:spacing w:after="0" w:line="276" w:lineRule="auto"/>
        <w:rPr>
          <w:rFonts w:ascii="Segoe UI" w:hAnsi="Segoe UI" w:cs="Segoe UI"/>
          <w:sz w:val="24"/>
          <w:szCs w:val="24"/>
        </w:rPr>
      </w:pPr>
    </w:p>
    <w:p w:rsidR="00470C0C" w:rsidRPr="00613FAA" w:rsidRDefault="00470C0C" w:rsidP="00613FAA">
      <w:pPr>
        <w:spacing w:after="0" w:line="276" w:lineRule="auto"/>
        <w:rPr>
          <w:rFonts w:ascii="Segoe UI" w:hAnsi="Segoe UI" w:cs="Segoe UI"/>
          <w:sz w:val="24"/>
          <w:szCs w:val="24"/>
        </w:rPr>
      </w:pPr>
    </w:p>
    <w:p w:rsidR="00470C0C" w:rsidRPr="00613FAA" w:rsidRDefault="00470C0C" w:rsidP="00613FAA">
      <w:pPr>
        <w:spacing w:after="0" w:line="276" w:lineRule="auto"/>
        <w:contextualSpacing/>
        <w:jc w:val="both"/>
        <w:rPr>
          <w:rFonts w:ascii="Segoe UI" w:hAnsi="Segoe UI" w:cs="Segoe UI"/>
          <w:b/>
          <w:bCs/>
          <w:sz w:val="24"/>
          <w:szCs w:val="24"/>
        </w:rPr>
      </w:pPr>
      <w:r w:rsidRPr="00613FAA">
        <w:rPr>
          <w:rFonts w:ascii="Segoe UI" w:hAnsi="Segoe UI" w:cs="Segoe UI"/>
          <w:b/>
          <w:sz w:val="24"/>
          <w:szCs w:val="24"/>
        </w:rPr>
        <w:t>ÁLVARO URIBE VÉLEZ</w:t>
      </w:r>
      <w:r w:rsidRPr="00613FAA">
        <w:rPr>
          <w:rFonts w:ascii="Segoe UI" w:hAnsi="Segoe UI" w:cs="Segoe UI"/>
          <w:b/>
          <w:sz w:val="24"/>
          <w:szCs w:val="24"/>
        </w:rPr>
        <w:tab/>
      </w:r>
      <w:r w:rsidRPr="00613FAA">
        <w:rPr>
          <w:rFonts w:ascii="Segoe UI" w:hAnsi="Segoe UI" w:cs="Segoe UI"/>
          <w:b/>
          <w:sz w:val="24"/>
          <w:szCs w:val="24"/>
        </w:rPr>
        <w:tab/>
      </w:r>
      <w:r w:rsidRPr="00613FAA">
        <w:rPr>
          <w:rFonts w:ascii="Segoe UI" w:hAnsi="Segoe UI" w:cs="Segoe UI"/>
          <w:b/>
          <w:sz w:val="24"/>
          <w:szCs w:val="24"/>
        </w:rPr>
        <w:tab/>
      </w:r>
      <w:r w:rsidRPr="00613FAA">
        <w:rPr>
          <w:rFonts w:ascii="Segoe UI" w:hAnsi="Segoe UI" w:cs="Segoe UI"/>
          <w:b/>
          <w:sz w:val="24"/>
          <w:szCs w:val="24"/>
        </w:rPr>
        <w:tab/>
      </w:r>
      <w:r w:rsidRPr="00613FAA">
        <w:rPr>
          <w:rFonts w:ascii="Segoe UI" w:hAnsi="Segoe UI" w:cs="Segoe UI"/>
          <w:b/>
          <w:bCs/>
          <w:sz w:val="24"/>
          <w:szCs w:val="24"/>
        </w:rPr>
        <w:t>TERESA ENRÍQUEZ ROSERO</w:t>
      </w:r>
    </w:p>
    <w:p w:rsidR="00470C0C" w:rsidRPr="00613FAA" w:rsidRDefault="00470C0C" w:rsidP="00613FAA">
      <w:pPr>
        <w:spacing w:after="0" w:line="276" w:lineRule="auto"/>
        <w:contextualSpacing/>
        <w:jc w:val="both"/>
        <w:rPr>
          <w:rFonts w:ascii="Segoe UI" w:hAnsi="Segoe UI" w:cs="Segoe UI"/>
          <w:bCs/>
          <w:sz w:val="24"/>
          <w:szCs w:val="24"/>
        </w:rPr>
      </w:pPr>
      <w:r w:rsidRPr="00613FAA">
        <w:rPr>
          <w:rFonts w:ascii="Segoe UI" w:hAnsi="Segoe UI" w:cs="Segoe UI"/>
          <w:sz w:val="24"/>
          <w:szCs w:val="24"/>
        </w:rPr>
        <w:t xml:space="preserve">Senador de la República </w:t>
      </w:r>
      <w:r w:rsidRPr="00613FAA">
        <w:rPr>
          <w:rFonts w:ascii="Segoe UI" w:hAnsi="Segoe UI" w:cs="Segoe UI"/>
          <w:sz w:val="24"/>
          <w:szCs w:val="24"/>
        </w:rPr>
        <w:tab/>
      </w:r>
      <w:r w:rsidRPr="00613FAA">
        <w:rPr>
          <w:rFonts w:ascii="Segoe UI" w:hAnsi="Segoe UI" w:cs="Segoe UI"/>
          <w:sz w:val="24"/>
          <w:szCs w:val="24"/>
        </w:rPr>
        <w:tab/>
      </w:r>
      <w:r w:rsidRPr="00613FAA">
        <w:rPr>
          <w:rFonts w:ascii="Segoe UI" w:hAnsi="Segoe UI" w:cs="Segoe UI"/>
          <w:sz w:val="24"/>
          <w:szCs w:val="24"/>
        </w:rPr>
        <w:tab/>
      </w:r>
      <w:r w:rsidRPr="00613FAA">
        <w:rPr>
          <w:rFonts w:ascii="Segoe UI" w:hAnsi="Segoe UI" w:cs="Segoe UI"/>
          <w:sz w:val="24"/>
          <w:szCs w:val="24"/>
        </w:rPr>
        <w:tab/>
        <w:t>R</w:t>
      </w:r>
      <w:r w:rsidRPr="00613FAA">
        <w:rPr>
          <w:rFonts w:ascii="Segoe UI" w:hAnsi="Segoe UI" w:cs="Segoe UI"/>
          <w:bCs/>
          <w:sz w:val="24"/>
          <w:szCs w:val="24"/>
        </w:rPr>
        <w:t>epresentante a la Cámara</w:t>
      </w:r>
    </w:p>
    <w:p w:rsidR="006E29B1" w:rsidRPr="00613FAA" w:rsidRDefault="00470C0C" w:rsidP="00613FAA">
      <w:pPr>
        <w:spacing w:after="0" w:line="276" w:lineRule="auto"/>
        <w:ind w:left="4956"/>
        <w:rPr>
          <w:rFonts w:ascii="Segoe UI" w:hAnsi="Segoe UI" w:cs="Segoe UI"/>
          <w:sz w:val="24"/>
          <w:szCs w:val="24"/>
        </w:rPr>
      </w:pPr>
      <w:r w:rsidRPr="00613FAA">
        <w:rPr>
          <w:rFonts w:ascii="Segoe UI" w:hAnsi="Segoe UI" w:cs="Segoe UI"/>
          <w:bCs/>
          <w:sz w:val="24"/>
          <w:szCs w:val="24"/>
        </w:rPr>
        <w:t>Departamento De Nariño</w:t>
      </w:r>
    </w:p>
    <w:p w:rsidR="00613FAA" w:rsidRDefault="00613FAA">
      <w:pPr>
        <w:rPr>
          <w:rFonts w:ascii="Segoe UI" w:hAnsi="Segoe UI" w:cs="Segoe UI"/>
          <w:b/>
          <w:sz w:val="24"/>
          <w:szCs w:val="24"/>
        </w:rPr>
      </w:pPr>
      <w:r>
        <w:rPr>
          <w:rFonts w:ascii="Segoe UI" w:hAnsi="Segoe UI" w:cs="Segoe UI"/>
          <w:b/>
          <w:sz w:val="24"/>
          <w:szCs w:val="24"/>
        </w:rPr>
        <w:br w:type="page"/>
      </w:r>
    </w:p>
    <w:p w:rsidR="006E29B1" w:rsidRPr="00613FAA" w:rsidRDefault="006E29B1" w:rsidP="00613FAA">
      <w:pPr>
        <w:pStyle w:val="Prrafodelista"/>
        <w:numPr>
          <w:ilvl w:val="0"/>
          <w:numId w:val="10"/>
        </w:numPr>
        <w:spacing w:after="0"/>
        <w:rPr>
          <w:rFonts w:ascii="Segoe UI" w:hAnsi="Segoe UI" w:cs="Segoe UI"/>
          <w:b/>
          <w:bCs/>
          <w:sz w:val="24"/>
          <w:szCs w:val="24"/>
        </w:rPr>
      </w:pPr>
      <w:r w:rsidRPr="00613FAA">
        <w:rPr>
          <w:rFonts w:ascii="Segoe UI" w:hAnsi="Segoe UI" w:cs="Segoe UI"/>
          <w:b/>
          <w:bCs/>
          <w:sz w:val="24"/>
          <w:szCs w:val="24"/>
        </w:rPr>
        <w:lastRenderedPageBreak/>
        <w:t>EXPOSICIÓN DE MOTIVOS</w:t>
      </w:r>
    </w:p>
    <w:p w:rsidR="00613FAA" w:rsidRDefault="00613FAA" w:rsidP="00613FAA">
      <w:pPr>
        <w:spacing w:after="0" w:line="276" w:lineRule="auto"/>
        <w:rPr>
          <w:rFonts w:ascii="Segoe UI" w:hAnsi="Segoe UI" w:cs="Segoe UI"/>
          <w:b/>
          <w:bCs/>
          <w:sz w:val="24"/>
          <w:szCs w:val="24"/>
        </w:rPr>
      </w:pPr>
    </w:p>
    <w:p w:rsidR="006E29B1" w:rsidRPr="00613FAA" w:rsidRDefault="00613FAA" w:rsidP="00613FAA">
      <w:pPr>
        <w:spacing w:after="0" w:line="276" w:lineRule="auto"/>
        <w:ind w:firstLine="284"/>
        <w:rPr>
          <w:rFonts w:ascii="Segoe UI" w:hAnsi="Segoe UI" w:cs="Segoe UI"/>
          <w:b/>
          <w:bCs/>
          <w:sz w:val="24"/>
          <w:szCs w:val="24"/>
        </w:rPr>
      </w:pPr>
      <w:r>
        <w:rPr>
          <w:rFonts w:ascii="Segoe UI" w:hAnsi="Segoe UI" w:cs="Segoe UI"/>
          <w:b/>
          <w:bCs/>
          <w:sz w:val="24"/>
          <w:szCs w:val="24"/>
        </w:rPr>
        <w:t>2.1</w:t>
      </w:r>
      <w:r>
        <w:rPr>
          <w:rFonts w:ascii="Segoe UI" w:hAnsi="Segoe UI" w:cs="Segoe UI"/>
          <w:b/>
          <w:bCs/>
          <w:sz w:val="24"/>
          <w:szCs w:val="24"/>
        </w:rPr>
        <w:tab/>
      </w:r>
      <w:r w:rsidR="006E29B1" w:rsidRPr="00613FAA">
        <w:rPr>
          <w:rFonts w:ascii="Segoe UI" w:hAnsi="Segoe UI" w:cs="Segoe UI"/>
          <w:b/>
          <w:bCs/>
          <w:sz w:val="24"/>
          <w:szCs w:val="24"/>
        </w:rPr>
        <w:t>OBJETO</w:t>
      </w:r>
    </w:p>
    <w:p w:rsidR="00613FAA" w:rsidRDefault="00613FAA"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La presente iniciativa tiene como objeto combatir el desempleo juvenil al establecer mecanismos normativos para facilitar el acceso de las personas que recientemente han culminado un proceso formativo o de educación, al mundo laboral. Para ello, busca establecer que aquellas prácticas que se hayan realizado en el sector público como opción para adquirir el correspondiente título profesional, técnico o tecnológico sirvan como experiencia profesional y/o relacionada.</w:t>
      </w:r>
    </w:p>
    <w:p w:rsidR="006E29B1" w:rsidRPr="00613FAA" w:rsidRDefault="006E29B1"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Lo anterior permitirá a cada uno de los aspirantes poder acreditar en su correspondiente hoja de vida, la experiencia adquirida en este tipo de actividades académico-laborales y que, de esta misma manera, quien sea el futuro empleador de la persona interesada, pueda apreciar las habilidades adquiridas por el trabajador durante el desarrollo de </w:t>
      </w:r>
      <w:r w:rsidR="003E12BE" w:rsidRPr="00613FAA">
        <w:rPr>
          <w:rFonts w:ascii="Segoe UI" w:hAnsi="Segoe UI" w:cs="Segoe UI"/>
          <w:sz w:val="24"/>
          <w:szCs w:val="24"/>
        </w:rPr>
        <w:t>estas</w:t>
      </w:r>
      <w:r w:rsidRPr="00613FAA">
        <w:rPr>
          <w:rFonts w:ascii="Segoe UI" w:hAnsi="Segoe UI" w:cs="Segoe UI"/>
          <w:sz w:val="24"/>
          <w:szCs w:val="24"/>
        </w:rPr>
        <w:t xml:space="preserve">. </w:t>
      </w:r>
    </w:p>
    <w:p w:rsidR="006E29B1" w:rsidRPr="00613FAA" w:rsidRDefault="006E29B1"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Adicionalmente, se plantea un mandato para las Entidades Públicas del orden nacional, departamental, distrital y municipal para que, en la medida que lo permita la disponibilidad presupuestal, destinen un rubro de su presupuesto al reconocimiento de un subsidio de transporte y alimentación para aquellos que no devengan ningún tipo de beneficio económico con la Entidad correspondiente, y que en ese momento se encuentran en desarrollo de sus prácticas. Esto con el fin de prestar ayuda en los gastos de manutención de los estudiantes, toda vez que, en muchas ocasiones, el hecho de estar ejecutando sus prácticas laborales, impide que la persona se pueda desempeñar en un empleo adicional, al no contar con la disponibilidad de tiempo suficiente, entre otros factores.</w:t>
      </w:r>
    </w:p>
    <w:p w:rsidR="006E29B1" w:rsidRPr="00613FAA" w:rsidRDefault="006E29B1" w:rsidP="00613FAA">
      <w:pPr>
        <w:spacing w:after="0" w:line="276" w:lineRule="auto"/>
        <w:jc w:val="both"/>
        <w:rPr>
          <w:rFonts w:ascii="Segoe UI" w:hAnsi="Segoe UI" w:cs="Segoe UI"/>
          <w:sz w:val="24"/>
          <w:szCs w:val="24"/>
        </w:rPr>
      </w:pPr>
    </w:p>
    <w:p w:rsidR="00760808" w:rsidRPr="00613FAA" w:rsidRDefault="00760808"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Medidas como la propuesta en esta iniciativa legislativa, resultan necesarias ante el panorama actual de nuestro país, donde la tasa de desempleo juvenil está muy por </w:t>
      </w:r>
      <w:r w:rsidRPr="00613FAA">
        <w:rPr>
          <w:rFonts w:ascii="Segoe UI" w:hAnsi="Segoe UI" w:cs="Segoe UI"/>
          <w:sz w:val="24"/>
          <w:szCs w:val="24"/>
        </w:rPr>
        <w:lastRenderedPageBreak/>
        <w:t xml:space="preserve">encima de la tasa de desempleo general, generando consecuencias negativas no solo para las personas que se encuentran en estas condiciones, al no poder cumplir o alcanzar su proyecto de vida, concepción básica de la dignidad; sino también consecuencias perjudiciales para el país, por ejemplo en el plano de la seguridad social con la crisis pensional, toda vez que estos jóvenes a través de sus aportes al Sistema de Seguridad Social en Pensiones, soportan las pensiones ya reconocidas en el Régimen de Prima Media. </w:t>
      </w:r>
    </w:p>
    <w:p w:rsidR="00760808" w:rsidRPr="00613FAA" w:rsidRDefault="00760808" w:rsidP="00613FAA">
      <w:pPr>
        <w:spacing w:after="0" w:line="276" w:lineRule="auto"/>
        <w:jc w:val="both"/>
        <w:rPr>
          <w:rFonts w:ascii="Segoe UI" w:hAnsi="Segoe UI" w:cs="Segoe UI"/>
          <w:sz w:val="24"/>
          <w:szCs w:val="24"/>
        </w:rPr>
      </w:pPr>
    </w:p>
    <w:p w:rsidR="00760808" w:rsidRPr="00613FAA" w:rsidRDefault="00760808" w:rsidP="00613FAA">
      <w:pPr>
        <w:spacing w:after="0" w:line="276" w:lineRule="auto"/>
        <w:jc w:val="center"/>
        <w:rPr>
          <w:rFonts w:ascii="Segoe UI" w:hAnsi="Segoe UI" w:cs="Segoe UI"/>
          <w:b/>
          <w:sz w:val="24"/>
          <w:szCs w:val="24"/>
        </w:rPr>
      </w:pPr>
      <w:r w:rsidRPr="00613FAA">
        <w:rPr>
          <w:rFonts w:ascii="Segoe UI" w:hAnsi="Segoe UI" w:cs="Segoe UI"/>
          <w:noProof/>
          <w:sz w:val="24"/>
          <w:szCs w:val="24"/>
          <w:lang w:eastAsia="es-CO"/>
        </w:rPr>
        <w:drawing>
          <wp:inline distT="0" distB="0" distL="0" distR="0" wp14:anchorId="62DD7C22" wp14:editId="65F00D2D">
            <wp:extent cx="5635039" cy="3419475"/>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8629" cy="3433790"/>
                    </a:xfrm>
                    <a:prstGeom prst="rect">
                      <a:avLst/>
                    </a:prstGeom>
                    <a:noFill/>
                    <a:ln>
                      <a:noFill/>
                    </a:ln>
                  </pic:spPr>
                </pic:pic>
              </a:graphicData>
            </a:graphic>
          </wp:inline>
        </w:drawing>
      </w:r>
    </w:p>
    <w:p w:rsidR="00760808" w:rsidRPr="00613FAA" w:rsidRDefault="00760808"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Por último, y en aras de garantizar que todas las personas interesadas tengan una oportunidad de hacer parte del sector público en esta primera etapa laboral, se establece una obligación para las entidades públicas de todos los órdenes, de por lo menos una vez al año realizar convocatorias para prácticas profesionales y divulgarlas en la mayor medida posible a través de los diferentes medios de comunicación.   </w:t>
      </w:r>
    </w:p>
    <w:p w:rsidR="00613FAA" w:rsidRDefault="00613FAA" w:rsidP="00613FAA">
      <w:pPr>
        <w:spacing w:after="0" w:line="276" w:lineRule="auto"/>
        <w:rPr>
          <w:rFonts w:ascii="Segoe UI" w:hAnsi="Segoe UI" w:cs="Segoe UI"/>
          <w:b/>
          <w:sz w:val="24"/>
          <w:szCs w:val="24"/>
        </w:rPr>
      </w:pPr>
    </w:p>
    <w:p w:rsidR="006E29B1" w:rsidRPr="00613FAA" w:rsidRDefault="00613FAA" w:rsidP="00613FAA">
      <w:pPr>
        <w:spacing w:after="0" w:line="276" w:lineRule="auto"/>
        <w:ind w:firstLine="284"/>
        <w:rPr>
          <w:rFonts w:ascii="Segoe UI" w:hAnsi="Segoe UI" w:cs="Segoe UI"/>
          <w:b/>
          <w:bCs/>
          <w:sz w:val="24"/>
          <w:szCs w:val="24"/>
        </w:rPr>
      </w:pPr>
      <w:r>
        <w:rPr>
          <w:rFonts w:ascii="Segoe UI" w:hAnsi="Segoe UI" w:cs="Segoe UI"/>
          <w:b/>
          <w:bCs/>
          <w:sz w:val="24"/>
          <w:szCs w:val="24"/>
        </w:rPr>
        <w:t>2.2</w:t>
      </w:r>
      <w:r>
        <w:rPr>
          <w:rFonts w:ascii="Segoe UI" w:hAnsi="Segoe UI" w:cs="Segoe UI"/>
          <w:b/>
          <w:bCs/>
          <w:sz w:val="24"/>
          <w:szCs w:val="24"/>
        </w:rPr>
        <w:tab/>
      </w:r>
      <w:r w:rsidR="006E29B1" w:rsidRPr="00613FAA">
        <w:rPr>
          <w:rFonts w:ascii="Segoe UI" w:hAnsi="Segoe UI" w:cs="Segoe UI"/>
          <w:b/>
          <w:bCs/>
          <w:sz w:val="24"/>
          <w:szCs w:val="24"/>
        </w:rPr>
        <w:t xml:space="preserve">ANTECEDENTES NORMATIVOS </w:t>
      </w:r>
    </w:p>
    <w:p w:rsidR="006E29B1" w:rsidRPr="00613FAA" w:rsidRDefault="006E29B1" w:rsidP="00613FAA">
      <w:pPr>
        <w:spacing w:after="0" w:line="276" w:lineRule="auto"/>
        <w:rPr>
          <w:rFonts w:ascii="Segoe UI" w:hAnsi="Segoe UI" w:cs="Segoe UI"/>
          <w:b/>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Encontramos que existen varias Leyes que han procurado ofrecer herramientas con el fin mismo expuesto en el presente proyecto, esto es, combatir el desempleo juvenil y fomentar el desarrollo económico de este grupo poblacional.</w:t>
      </w:r>
    </w:p>
    <w:p w:rsidR="006E29B1" w:rsidRPr="00613FAA" w:rsidRDefault="006E29B1"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Entre estas normativas encontramos la Ley 1429 de 2010 </w:t>
      </w:r>
      <w:r w:rsidRPr="00613FAA">
        <w:rPr>
          <w:rFonts w:ascii="Segoe UI" w:hAnsi="Segoe UI" w:cs="Segoe UI"/>
          <w:i/>
          <w:iCs/>
          <w:sz w:val="24"/>
          <w:szCs w:val="24"/>
        </w:rPr>
        <w:t>“Por la cual se expide la Ley de Formalización y Generación de Empleo”</w:t>
      </w:r>
      <w:r w:rsidRPr="00613FAA">
        <w:rPr>
          <w:rFonts w:ascii="Segoe UI" w:hAnsi="Segoe UI" w:cs="Segoe UI"/>
          <w:sz w:val="24"/>
          <w:szCs w:val="24"/>
        </w:rPr>
        <w:t xml:space="preserve"> la cual tiene por objeto precisamente la formalización y generación de empleo con el fin de generar incentivos a la formalización en las etapas iniciales de la creación de empresas; de tal manera que aumenten los benef</w:t>
      </w:r>
      <w:r w:rsidR="008F0A3A" w:rsidRPr="00613FAA">
        <w:rPr>
          <w:rFonts w:ascii="Segoe UI" w:hAnsi="Segoe UI" w:cs="Segoe UI"/>
          <w:sz w:val="24"/>
          <w:szCs w:val="24"/>
        </w:rPr>
        <w:t>icios y disminuyan los costos para</w:t>
      </w:r>
      <w:r w:rsidRPr="00613FAA">
        <w:rPr>
          <w:rFonts w:ascii="Segoe UI" w:hAnsi="Segoe UI" w:cs="Segoe UI"/>
          <w:sz w:val="24"/>
          <w:szCs w:val="24"/>
        </w:rPr>
        <w:t xml:space="preserve"> formalizarse; y la Ley 1780 de 2016 </w:t>
      </w:r>
      <w:r w:rsidRPr="00613FAA">
        <w:rPr>
          <w:rFonts w:ascii="Segoe UI" w:hAnsi="Segoe UI" w:cs="Segoe UI"/>
          <w:i/>
          <w:iCs/>
          <w:sz w:val="24"/>
          <w:szCs w:val="24"/>
        </w:rPr>
        <w:t>“Por medio de la cual se promueve el empleo y el emprendimiento juvenil, se generan medidas para superar barreras de acceso al mercado de trabajo y se dictan otras disposiciones”,</w:t>
      </w:r>
      <w:r w:rsidRPr="00613FAA">
        <w:rPr>
          <w:rFonts w:ascii="Segoe UI" w:hAnsi="Segoe UI" w:cs="Segoe UI"/>
          <w:sz w:val="24"/>
          <w:szCs w:val="24"/>
        </w:rPr>
        <w:t xml:space="preserve"> en la cual se establecían diferentes benefic</w:t>
      </w:r>
      <w:r w:rsidR="008F0A3A" w:rsidRPr="00613FAA">
        <w:rPr>
          <w:rFonts w:ascii="Segoe UI" w:hAnsi="Segoe UI" w:cs="Segoe UI"/>
          <w:sz w:val="24"/>
          <w:szCs w:val="24"/>
        </w:rPr>
        <w:t>ios para aquellas personas nat</w:t>
      </w:r>
      <w:r w:rsidRPr="00613FAA">
        <w:rPr>
          <w:rFonts w:ascii="Segoe UI" w:hAnsi="Segoe UI" w:cs="Segoe UI"/>
          <w:sz w:val="24"/>
          <w:szCs w:val="24"/>
        </w:rPr>
        <w:t xml:space="preserve">urales y jurídicas que incluyeran dentro de su estructura personas entre los 18 a 28 años de edad, </w:t>
      </w:r>
      <w:r w:rsidR="008F0A3A" w:rsidRPr="00613FAA">
        <w:rPr>
          <w:rFonts w:ascii="Segoe UI" w:hAnsi="Segoe UI" w:cs="Segoe UI"/>
          <w:sz w:val="24"/>
          <w:szCs w:val="24"/>
        </w:rPr>
        <w:t>fijaba pautas para el Gobierno N</w:t>
      </w:r>
      <w:r w:rsidRPr="00613FAA">
        <w:rPr>
          <w:rFonts w:ascii="Segoe UI" w:hAnsi="Segoe UI" w:cs="Segoe UI"/>
          <w:sz w:val="24"/>
          <w:szCs w:val="24"/>
        </w:rPr>
        <w:t xml:space="preserve">acional en materia de emprendimiento juvenil y promovía el empleo juvenil en el Sector Publico al promover su vinculación y promoción, de acuerdo con sus méritos ya fuese a través de la generación de nuevos puestos de trabajo, la provisión de vacantes existentes o cualquier otra modalidad de vinculación, o facilitando su acceso al servicio público en las demás entidades del sector central y descentralizado. </w:t>
      </w:r>
    </w:p>
    <w:p w:rsidR="008F0A3A" w:rsidRPr="00613FAA" w:rsidRDefault="008F0A3A" w:rsidP="00613FAA">
      <w:pPr>
        <w:spacing w:after="0" w:line="276" w:lineRule="auto"/>
        <w:jc w:val="both"/>
        <w:rPr>
          <w:rFonts w:ascii="Segoe UI" w:hAnsi="Segoe UI" w:cs="Segoe UI"/>
          <w:sz w:val="24"/>
          <w:szCs w:val="24"/>
        </w:rPr>
      </w:pPr>
    </w:p>
    <w:p w:rsidR="006E29B1"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Si bien encontramos disposiciones como las anteriores que reconocen beneficios para la inclusión laboral de los jóvenes, y en especial de los recién egresados de carreras profesionales, tecnológicas o técnicas, también se encuentran en el ordenamiento jurídico reglamentaciones que limitan lo aquí dispuesto, en especial, el reconocimiento de lo que denominamos prácticas laborales para efectos de la presente iniciativa, como lo dispuesto por el Departamento Administrativo de la Función Pública que dispone en su Decreto 1083 de 2015 </w:t>
      </w:r>
      <w:r w:rsidRPr="00613FAA">
        <w:rPr>
          <w:rFonts w:ascii="Segoe UI" w:hAnsi="Segoe UI" w:cs="Segoe UI"/>
          <w:i/>
          <w:iCs/>
          <w:sz w:val="24"/>
          <w:szCs w:val="24"/>
        </w:rPr>
        <w:t xml:space="preserve">“Por medio del cual se </w:t>
      </w:r>
      <w:r w:rsidRPr="00613FAA">
        <w:rPr>
          <w:rFonts w:ascii="Segoe UI" w:hAnsi="Segoe UI" w:cs="Segoe UI"/>
          <w:i/>
          <w:iCs/>
          <w:sz w:val="24"/>
          <w:szCs w:val="24"/>
        </w:rPr>
        <w:lastRenderedPageBreak/>
        <w:t xml:space="preserve">expide el Decreto Único Reglamentario del Sector de Función Pública” </w:t>
      </w:r>
      <w:r w:rsidRPr="00613FAA">
        <w:rPr>
          <w:rFonts w:ascii="Segoe UI" w:hAnsi="Segoe UI" w:cs="Segoe UI"/>
          <w:sz w:val="24"/>
          <w:szCs w:val="24"/>
        </w:rPr>
        <w:t>que únicamente se entenderá como experiencia profesional, la adquirida a partir de la terminación y aprobación del pensum académico de la respectiva formación profesional, aun cuando la Ley 1780 de 2016 prescribe en su artículo 15 que la practica como requis</w:t>
      </w:r>
      <w:r w:rsidR="00B205C3" w:rsidRPr="00613FAA">
        <w:rPr>
          <w:rFonts w:ascii="Segoe UI" w:hAnsi="Segoe UI" w:cs="Segoe UI"/>
          <w:sz w:val="24"/>
          <w:szCs w:val="24"/>
        </w:rPr>
        <w:t>ito de culminación de estudios o</w:t>
      </w:r>
      <w:r w:rsidRPr="00613FAA">
        <w:rPr>
          <w:rFonts w:ascii="Segoe UI" w:hAnsi="Segoe UI" w:cs="Segoe UI"/>
          <w:sz w:val="24"/>
          <w:szCs w:val="24"/>
        </w:rPr>
        <w:t xml:space="preserve"> intención del título, puede darse en concurrencia con la formación teórica o al finalizar la misma, es decir, se puede adelantar sin haber culminado el pensum académico correspondiente.</w:t>
      </w:r>
    </w:p>
    <w:p w:rsidR="00613FAA" w:rsidRPr="00613FAA" w:rsidRDefault="00613FAA"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Este tipo de inconvenientes es el que </w:t>
      </w:r>
      <w:r w:rsidR="00B205C3" w:rsidRPr="00613FAA">
        <w:rPr>
          <w:rFonts w:ascii="Segoe UI" w:hAnsi="Segoe UI" w:cs="Segoe UI"/>
          <w:sz w:val="24"/>
          <w:szCs w:val="24"/>
        </w:rPr>
        <w:t xml:space="preserve">se </w:t>
      </w:r>
      <w:r w:rsidRPr="00613FAA">
        <w:rPr>
          <w:rFonts w:ascii="Segoe UI" w:hAnsi="Segoe UI" w:cs="Segoe UI"/>
          <w:sz w:val="24"/>
          <w:szCs w:val="24"/>
        </w:rPr>
        <w:t>pretende solucionar</w:t>
      </w:r>
      <w:r w:rsidR="00B205C3" w:rsidRPr="00613FAA">
        <w:rPr>
          <w:rFonts w:ascii="Segoe UI" w:hAnsi="Segoe UI" w:cs="Segoe UI"/>
          <w:sz w:val="24"/>
          <w:szCs w:val="24"/>
        </w:rPr>
        <w:t xml:space="preserve"> con</w:t>
      </w:r>
      <w:r w:rsidRPr="00613FAA">
        <w:rPr>
          <w:rFonts w:ascii="Segoe UI" w:hAnsi="Segoe UI" w:cs="Segoe UI"/>
          <w:sz w:val="24"/>
          <w:szCs w:val="24"/>
        </w:rPr>
        <w:t xml:space="preserve"> la presente iniciativa</w:t>
      </w:r>
      <w:r w:rsidR="00B205C3" w:rsidRPr="00613FAA">
        <w:rPr>
          <w:rFonts w:ascii="Segoe UI" w:hAnsi="Segoe UI" w:cs="Segoe UI"/>
          <w:sz w:val="24"/>
          <w:szCs w:val="24"/>
        </w:rPr>
        <w:t xml:space="preserve"> legislativa</w:t>
      </w:r>
      <w:r w:rsidRPr="00613FAA">
        <w:rPr>
          <w:rFonts w:ascii="Segoe UI" w:hAnsi="Segoe UI" w:cs="Segoe UI"/>
          <w:sz w:val="24"/>
          <w:szCs w:val="24"/>
        </w:rPr>
        <w:t xml:space="preserve">, dejar por sentado que las prácticas laborales en sentido amplio –tal como las hemos denominado para efectos de la presente iniciativa, en la que se recoge todas las modalidades de prácticas, pasantías, etc.- puedan constituirse como experiencia profesional y/o relacionada, según sea el caso.   </w:t>
      </w:r>
    </w:p>
    <w:p w:rsidR="006E29B1" w:rsidRPr="00613FAA" w:rsidRDefault="006E29B1" w:rsidP="00613FAA">
      <w:pPr>
        <w:spacing w:after="0" w:line="276" w:lineRule="auto"/>
        <w:jc w:val="both"/>
        <w:rPr>
          <w:rFonts w:ascii="Segoe UI" w:hAnsi="Segoe UI" w:cs="Segoe UI"/>
          <w:sz w:val="24"/>
          <w:szCs w:val="24"/>
        </w:rPr>
      </w:pPr>
    </w:p>
    <w:p w:rsidR="006E29B1" w:rsidRPr="00613FAA" w:rsidRDefault="00613FAA" w:rsidP="00613FAA">
      <w:pPr>
        <w:spacing w:after="0" w:line="276" w:lineRule="auto"/>
        <w:ind w:firstLine="360"/>
        <w:rPr>
          <w:rFonts w:ascii="Segoe UI" w:hAnsi="Segoe UI" w:cs="Segoe UI"/>
          <w:b/>
          <w:bCs/>
          <w:sz w:val="24"/>
          <w:szCs w:val="24"/>
        </w:rPr>
      </w:pPr>
      <w:r>
        <w:rPr>
          <w:rFonts w:ascii="Segoe UI" w:hAnsi="Segoe UI" w:cs="Segoe UI"/>
          <w:b/>
          <w:bCs/>
          <w:sz w:val="24"/>
          <w:szCs w:val="24"/>
        </w:rPr>
        <w:t>2.3</w:t>
      </w:r>
      <w:r>
        <w:rPr>
          <w:rFonts w:ascii="Segoe UI" w:hAnsi="Segoe UI" w:cs="Segoe UI"/>
          <w:b/>
          <w:bCs/>
          <w:sz w:val="24"/>
          <w:szCs w:val="24"/>
        </w:rPr>
        <w:tab/>
      </w:r>
      <w:r w:rsidR="006E29B1" w:rsidRPr="00613FAA">
        <w:rPr>
          <w:rFonts w:ascii="Segoe UI" w:hAnsi="Segoe UI" w:cs="Segoe UI"/>
          <w:b/>
          <w:bCs/>
          <w:sz w:val="24"/>
          <w:szCs w:val="24"/>
        </w:rPr>
        <w:t>CONTEXTO</w:t>
      </w:r>
    </w:p>
    <w:p w:rsidR="006E29B1" w:rsidRPr="00613FAA" w:rsidRDefault="006E29B1" w:rsidP="00613FAA">
      <w:pPr>
        <w:spacing w:after="0" w:line="276" w:lineRule="auto"/>
        <w:rPr>
          <w:rFonts w:ascii="Segoe UI" w:hAnsi="Segoe UI" w:cs="Segoe UI"/>
          <w:b/>
          <w:sz w:val="24"/>
          <w:szCs w:val="24"/>
        </w:rPr>
      </w:pPr>
    </w:p>
    <w:p w:rsidR="006E29B1" w:rsidRPr="00613FAA" w:rsidRDefault="00613FAA" w:rsidP="00613FAA">
      <w:pPr>
        <w:spacing w:after="0"/>
        <w:ind w:left="360"/>
        <w:jc w:val="both"/>
        <w:rPr>
          <w:rFonts w:ascii="Segoe UI" w:hAnsi="Segoe UI" w:cs="Segoe UI"/>
          <w:b/>
          <w:bCs/>
          <w:sz w:val="24"/>
          <w:szCs w:val="24"/>
        </w:rPr>
      </w:pPr>
      <w:r>
        <w:rPr>
          <w:rFonts w:ascii="Segoe UI" w:hAnsi="Segoe UI" w:cs="Segoe UI"/>
          <w:b/>
          <w:bCs/>
          <w:sz w:val="24"/>
          <w:szCs w:val="24"/>
        </w:rPr>
        <w:t>2.3.1</w:t>
      </w:r>
      <w:r>
        <w:rPr>
          <w:rFonts w:ascii="Segoe UI" w:hAnsi="Segoe UI" w:cs="Segoe UI"/>
          <w:b/>
          <w:bCs/>
          <w:sz w:val="24"/>
          <w:szCs w:val="24"/>
        </w:rPr>
        <w:tab/>
      </w:r>
      <w:r w:rsidR="006E29B1" w:rsidRPr="00613FAA">
        <w:rPr>
          <w:rFonts w:ascii="Segoe UI" w:hAnsi="Segoe UI" w:cs="Segoe UI"/>
          <w:b/>
          <w:bCs/>
          <w:sz w:val="24"/>
          <w:szCs w:val="24"/>
        </w:rPr>
        <w:t>LOS JOVENES Y LA PROBLEM</w:t>
      </w:r>
      <w:r w:rsidR="003E12BE">
        <w:rPr>
          <w:rFonts w:ascii="Segoe UI" w:hAnsi="Segoe UI" w:cs="Segoe UI"/>
          <w:b/>
          <w:bCs/>
          <w:sz w:val="24"/>
          <w:szCs w:val="24"/>
        </w:rPr>
        <w:t>Á</w:t>
      </w:r>
      <w:r w:rsidR="006E29B1" w:rsidRPr="00613FAA">
        <w:rPr>
          <w:rFonts w:ascii="Segoe UI" w:hAnsi="Segoe UI" w:cs="Segoe UI"/>
          <w:b/>
          <w:bCs/>
          <w:sz w:val="24"/>
          <w:szCs w:val="24"/>
        </w:rPr>
        <w:t>TICA PARA ACCEDER AL MERCADO LABORAL.</w:t>
      </w:r>
    </w:p>
    <w:p w:rsidR="006E29B1" w:rsidRPr="00613FAA" w:rsidRDefault="006E29B1" w:rsidP="00613FAA">
      <w:pPr>
        <w:spacing w:after="0" w:line="276" w:lineRule="auto"/>
        <w:rPr>
          <w:rFonts w:ascii="Segoe UI" w:hAnsi="Segoe UI" w:cs="Segoe UI"/>
          <w:b/>
          <w:sz w:val="24"/>
          <w:szCs w:val="24"/>
        </w:rPr>
      </w:pPr>
    </w:p>
    <w:p w:rsidR="006E29B1" w:rsidRDefault="006E29B1" w:rsidP="00613FAA">
      <w:pPr>
        <w:spacing w:after="0" w:line="276" w:lineRule="auto"/>
        <w:jc w:val="both"/>
        <w:rPr>
          <w:rFonts w:ascii="Segoe UI" w:hAnsi="Segoe UI" w:cs="Segoe UI"/>
          <w:sz w:val="24"/>
          <w:szCs w:val="24"/>
        </w:rPr>
      </w:pPr>
      <w:r w:rsidRPr="00DD5256">
        <w:rPr>
          <w:rFonts w:ascii="Segoe UI" w:hAnsi="Segoe UI" w:cs="Segoe UI"/>
          <w:sz w:val="24"/>
          <w:szCs w:val="24"/>
        </w:rPr>
        <w:t xml:space="preserve">En </w:t>
      </w:r>
      <w:r w:rsidR="00DD5256" w:rsidRPr="00DD5256">
        <w:rPr>
          <w:rFonts w:ascii="Segoe UI" w:hAnsi="Segoe UI" w:cs="Segoe UI"/>
          <w:sz w:val="24"/>
          <w:szCs w:val="24"/>
        </w:rPr>
        <w:t>el informe de la CEPAL “</w:t>
      </w:r>
      <w:r w:rsidR="00DD5256" w:rsidRPr="00DD5256">
        <w:rPr>
          <w:rFonts w:ascii="Segoe UI" w:hAnsi="Segoe UI" w:cs="Segoe UI"/>
          <w:i/>
          <w:sz w:val="24"/>
          <w:szCs w:val="24"/>
        </w:rPr>
        <w:t>La problemática inserción laboral de os y las jóvenes”</w:t>
      </w:r>
      <w:r w:rsidRPr="00DD5256">
        <w:rPr>
          <w:rFonts w:ascii="Segoe UI" w:hAnsi="Segoe UI" w:cs="Segoe UI"/>
          <w:sz w:val="24"/>
          <w:szCs w:val="24"/>
        </w:rPr>
        <w:t xml:space="preserve">, se manifiesta que </w:t>
      </w:r>
      <w:r w:rsidRPr="00DD5256">
        <w:rPr>
          <w:rFonts w:ascii="Segoe UI" w:hAnsi="Segoe UI" w:cs="Segoe UI"/>
          <w:i/>
          <w:sz w:val="24"/>
          <w:szCs w:val="24"/>
        </w:rPr>
        <w:t>“Una característica de los mercados de trabajo latinoamericanos es la</w:t>
      </w:r>
      <w:r w:rsidRPr="00613FAA">
        <w:rPr>
          <w:rFonts w:ascii="Segoe UI" w:hAnsi="Segoe UI" w:cs="Segoe UI"/>
          <w:i/>
          <w:sz w:val="24"/>
          <w:szCs w:val="24"/>
        </w:rPr>
        <w:t xml:space="preserve"> persistencia de graves problemas de inserción laboral de </w:t>
      </w:r>
      <w:r w:rsidR="00B205C3" w:rsidRPr="00613FAA">
        <w:rPr>
          <w:rFonts w:ascii="Segoe UI" w:hAnsi="Segoe UI" w:cs="Segoe UI"/>
          <w:i/>
          <w:sz w:val="24"/>
          <w:szCs w:val="24"/>
        </w:rPr>
        <w:t>las personas</w:t>
      </w:r>
      <w:r w:rsidRPr="00613FAA">
        <w:rPr>
          <w:rFonts w:ascii="Segoe UI" w:hAnsi="Segoe UI" w:cs="Segoe UI"/>
          <w:i/>
          <w:sz w:val="24"/>
          <w:szCs w:val="24"/>
        </w:rPr>
        <w:t xml:space="preserve"> jóvenes, sobre todo elevadas tasas de desempleo y la alta precariedad en el empleo juvenil</w:t>
      </w:r>
      <w:r w:rsidRPr="00613FAA">
        <w:rPr>
          <w:rFonts w:ascii="Segoe UI" w:hAnsi="Segoe UI" w:cs="Segoe UI"/>
          <w:sz w:val="24"/>
          <w:szCs w:val="24"/>
        </w:rPr>
        <w:t>”</w:t>
      </w:r>
      <w:r w:rsidRPr="00613FAA">
        <w:rPr>
          <w:rStyle w:val="Refdenotaalpie"/>
          <w:rFonts w:ascii="Segoe UI" w:hAnsi="Segoe UI" w:cs="Segoe UI"/>
          <w:sz w:val="24"/>
          <w:szCs w:val="24"/>
        </w:rPr>
        <w:footnoteReference w:id="1"/>
      </w:r>
      <w:r w:rsidRPr="00613FAA">
        <w:rPr>
          <w:rFonts w:ascii="Segoe UI" w:hAnsi="Segoe UI" w:cs="Segoe UI"/>
          <w:sz w:val="24"/>
          <w:szCs w:val="24"/>
        </w:rPr>
        <w:t>.</w:t>
      </w:r>
    </w:p>
    <w:p w:rsidR="00DD5256" w:rsidRPr="00613FAA" w:rsidRDefault="00DD5256" w:rsidP="00613FAA">
      <w:pPr>
        <w:spacing w:after="0" w:line="276" w:lineRule="auto"/>
        <w:jc w:val="both"/>
        <w:rPr>
          <w:rFonts w:ascii="Segoe UI" w:hAnsi="Segoe UI" w:cs="Segoe UI"/>
          <w:sz w:val="24"/>
          <w:szCs w:val="24"/>
        </w:rPr>
      </w:pPr>
    </w:p>
    <w:p w:rsidR="006E29B1" w:rsidRPr="00613FAA" w:rsidRDefault="00DD5256" w:rsidP="00613FAA">
      <w:pPr>
        <w:spacing w:after="0" w:line="276" w:lineRule="auto"/>
        <w:jc w:val="both"/>
        <w:rPr>
          <w:rFonts w:ascii="Segoe UI" w:hAnsi="Segoe UI" w:cs="Segoe UI"/>
          <w:sz w:val="24"/>
          <w:szCs w:val="24"/>
        </w:rPr>
      </w:pPr>
      <w:r>
        <w:rPr>
          <w:rFonts w:ascii="Segoe UI" w:hAnsi="Segoe UI" w:cs="Segoe UI"/>
          <w:sz w:val="24"/>
          <w:szCs w:val="24"/>
        </w:rPr>
        <w:t>En</w:t>
      </w:r>
      <w:r w:rsidR="006E29B1" w:rsidRPr="00613FAA">
        <w:rPr>
          <w:rFonts w:ascii="Segoe UI" w:hAnsi="Segoe UI" w:cs="Segoe UI"/>
          <w:sz w:val="24"/>
          <w:szCs w:val="24"/>
        </w:rPr>
        <w:t xml:space="preserve"> Colombia una de las principales problemáticas a las que se enfrentan los jóvenes recién egresados es el difícil acceso a un empleo formal a raíz de la exigencia de diversos requisitos como la experiencia laboral, condición que, en estas situaciones concretas denota en negativa por cuanto la regla general es que quien termina de </w:t>
      </w:r>
      <w:r w:rsidR="006E29B1" w:rsidRPr="00613FAA">
        <w:rPr>
          <w:rFonts w:ascii="Segoe UI" w:hAnsi="Segoe UI" w:cs="Segoe UI"/>
          <w:sz w:val="24"/>
          <w:szCs w:val="24"/>
        </w:rPr>
        <w:lastRenderedPageBreak/>
        <w:t>cumplir sus Planes Educativos o Programas académicos, en principio, no cuenta con ningún tipo de experiencia profesional o relacionada con el cargo al que se aspira.</w:t>
      </w: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Factores tanto de la oferta (tendencias demográficas y educativas) como de la demanda (un sesgo en favor de las personas con mayores niveles educativos) hacían esperar que la posición relativa de </w:t>
      </w:r>
      <w:r w:rsidR="00B205C3" w:rsidRPr="00613FAA">
        <w:rPr>
          <w:rFonts w:ascii="Segoe UI" w:hAnsi="Segoe UI" w:cs="Segoe UI"/>
          <w:sz w:val="24"/>
          <w:szCs w:val="24"/>
        </w:rPr>
        <w:t>las personas</w:t>
      </w:r>
      <w:r w:rsidRPr="00613FAA">
        <w:rPr>
          <w:rFonts w:ascii="Segoe UI" w:hAnsi="Segoe UI" w:cs="Segoe UI"/>
          <w:sz w:val="24"/>
          <w:szCs w:val="24"/>
        </w:rPr>
        <w:t xml:space="preserve"> jóvenes en el mercado de trabajo mejorara durante los años noventa. Sin embargo, para las nuevas generaciones la inserción ha sido más difícil</w:t>
      </w:r>
      <w:r w:rsidRPr="00613FAA">
        <w:rPr>
          <w:rStyle w:val="Refdenotaalpie"/>
          <w:rFonts w:ascii="Segoe UI" w:hAnsi="Segoe UI" w:cs="Segoe UI"/>
          <w:sz w:val="24"/>
          <w:szCs w:val="24"/>
        </w:rPr>
        <w:footnoteReference w:id="2"/>
      </w:r>
      <w:r w:rsidRPr="00613FAA">
        <w:rPr>
          <w:rFonts w:ascii="Segoe UI" w:hAnsi="Segoe UI" w:cs="Segoe UI"/>
          <w:sz w:val="24"/>
          <w:szCs w:val="24"/>
        </w:rPr>
        <w:t>.</w:t>
      </w:r>
    </w:p>
    <w:p w:rsidR="00B205C3" w:rsidRPr="00613FAA" w:rsidRDefault="00B205C3" w:rsidP="00613FAA">
      <w:pPr>
        <w:spacing w:after="0" w:line="276" w:lineRule="auto"/>
        <w:jc w:val="both"/>
        <w:rPr>
          <w:rFonts w:ascii="Segoe UI" w:hAnsi="Segoe UI" w:cs="Segoe UI"/>
          <w:sz w:val="24"/>
          <w:szCs w:val="24"/>
        </w:rPr>
      </w:pPr>
    </w:p>
    <w:p w:rsidR="006E29B1"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Esto ha sido motivo de preocupación de los diferentes gobiernos latinoamericanos principalmente porque dichas situaciones dificultan la movilidad social, agravando los problemas estructurales de la mala distribución del ingreso en la región y la transmisión intergeneracional de la pobreza.</w:t>
      </w:r>
    </w:p>
    <w:p w:rsidR="00A31EE4" w:rsidRPr="00613FAA" w:rsidRDefault="00A31EE4"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Esta situación nos debe alarmar, y más aún después de los estudios realizados por la Organización para la Cooperación y el Desarrollo Económicos OCDE sobre movilidad social en 2018, en el cual se documentó el tiempo que debía transcurrir para que una persona lograra superar su condición de pobreza, situándose Colombia en los últimos lugares de la gráfica con un total de 11 generaciones, casi el triple de la media que se enc</w:t>
      </w:r>
      <w:r w:rsidR="00A1085A" w:rsidRPr="00613FAA">
        <w:rPr>
          <w:rFonts w:ascii="Segoe UI" w:hAnsi="Segoe UI" w:cs="Segoe UI"/>
          <w:sz w:val="24"/>
          <w:szCs w:val="24"/>
        </w:rPr>
        <w:t>u</w:t>
      </w:r>
      <w:r w:rsidRPr="00613FAA">
        <w:rPr>
          <w:rFonts w:ascii="Segoe UI" w:hAnsi="Segoe UI" w:cs="Segoe UI"/>
          <w:sz w:val="24"/>
          <w:szCs w:val="24"/>
        </w:rPr>
        <w:t xml:space="preserve">entra en 4,5 generaciones. </w:t>
      </w:r>
    </w:p>
    <w:p w:rsidR="006E29B1" w:rsidRPr="00613FAA" w:rsidRDefault="006E29B1"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center"/>
        <w:rPr>
          <w:rFonts w:ascii="Segoe UI" w:hAnsi="Segoe UI" w:cs="Segoe UI"/>
          <w:sz w:val="24"/>
          <w:szCs w:val="24"/>
        </w:rPr>
      </w:pPr>
      <w:r w:rsidRPr="00613FAA">
        <w:rPr>
          <w:rFonts w:ascii="Segoe UI" w:hAnsi="Segoe UI" w:cs="Segoe UI"/>
          <w:noProof/>
          <w:sz w:val="24"/>
          <w:szCs w:val="24"/>
          <w:lang w:eastAsia="es-CO"/>
        </w:rPr>
        <w:lastRenderedPageBreak/>
        <w:drawing>
          <wp:inline distT="0" distB="0" distL="0" distR="0" wp14:anchorId="25AFD994" wp14:editId="663ADA21">
            <wp:extent cx="5014080" cy="7077075"/>
            <wp:effectExtent l="0" t="0" r="0" b="0"/>
            <wp:docPr id="1" name="Imagen 1" descr="https://pbs.twimg.com/media/Df1wcinX0AIJchT.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f1wcinX0AIJchT.jpg: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4959" cy="7092430"/>
                    </a:xfrm>
                    <a:prstGeom prst="rect">
                      <a:avLst/>
                    </a:prstGeom>
                    <a:noFill/>
                    <a:ln>
                      <a:noFill/>
                    </a:ln>
                  </pic:spPr>
                </pic:pic>
              </a:graphicData>
            </a:graphic>
          </wp:inline>
        </w:drawing>
      </w:r>
    </w:p>
    <w:p w:rsidR="006E29B1" w:rsidRPr="00613FAA" w:rsidRDefault="006E29B1" w:rsidP="00613FAA">
      <w:pPr>
        <w:spacing w:after="0" w:line="276" w:lineRule="auto"/>
        <w:jc w:val="both"/>
        <w:rPr>
          <w:rFonts w:ascii="Segoe UI" w:hAnsi="Segoe UI" w:cs="Segoe UI"/>
          <w:sz w:val="24"/>
          <w:szCs w:val="24"/>
        </w:rPr>
      </w:pPr>
    </w:p>
    <w:p w:rsidR="006E29B1"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En la región, varios son los estudios que se han realizado para explicar los problemas de la inserción laboral de lo</w:t>
      </w:r>
      <w:r w:rsidR="00760808" w:rsidRPr="00613FAA">
        <w:rPr>
          <w:rFonts w:ascii="Segoe UI" w:hAnsi="Segoe UI" w:cs="Segoe UI"/>
          <w:sz w:val="24"/>
          <w:szCs w:val="24"/>
        </w:rPr>
        <w:t>s jóvenes y recién egresados, lo</w:t>
      </w:r>
      <w:r w:rsidRPr="00613FAA">
        <w:rPr>
          <w:rFonts w:ascii="Segoe UI" w:hAnsi="Segoe UI" w:cs="Segoe UI"/>
          <w:sz w:val="24"/>
          <w:szCs w:val="24"/>
        </w:rPr>
        <w:t>s cuales han versado sobre la incongruencia de las características de la oferta y la demanda, es decir, preparaciones no eficaces donde la educación no está a la par de las exigencias de los mercados laborales; falta de inversión estatal en el talento humano y la educación, entre otros aspectos. Algunos de estos estudios concluyen que, para poder hacer frente a esta problemática es necesario concentrarse en facilitar las primeras experiencias laboral</w:t>
      </w:r>
      <w:r w:rsidR="00A1085A" w:rsidRPr="00613FAA">
        <w:rPr>
          <w:rFonts w:ascii="Segoe UI" w:hAnsi="Segoe UI" w:cs="Segoe UI"/>
          <w:sz w:val="24"/>
          <w:szCs w:val="24"/>
        </w:rPr>
        <w:t>es para los jóvenes, y centrar la atención</w:t>
      </w:r>
      <w:r w:rsidRPr="00613FAA">
        <w:rPr>
          <w:rFonts w:ascii="Segoe UI" w:hAnsi="Segoe UI" w:cs="Segoe UI"/>
          <w:sz w:val="24"/>
          <w:szCs w:val="24"/>
        </w:rPr>
        <w:t xml:space="preserve"> en la solución de sus necesidades específicas, ya sea falta de formación académica, discriminación y/o situación económica vulnerable. </w:t>
      </w:r>
    </w:p>
    <w:p w:rsidR="00A31EE4" w:rsidRPr="00613FAA" w:rsidRDefault="00A31EE4"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Si bien ya se </w:t>
      </w:r>
      <w:r w:rsidR="00760808" w:rsidRPr="00613FAA">
        <w:rPr>
          <w:rFonts w:ascii="Segoe UI" w:hAnsi="Segoe UI" w:cs="Segoe UI"/>
          <w:sz w:val="24"/>
          <w:szCs w:val="24"/>
        </w:rPr>
        <w:t>existen normas</w:t>
      </w:r>
      <w:r w:rsidRPr="00613FAA">
        <w:rPr>
          <w:rFonts w:ascii="Segoe UI" w:hAnsi="Segoe UI" w:cs="Segoe UI"/>
          <w:sz w:val="24"/>
          <w:szCs w:val="24"/>
        </w:rPr>
        <w:t xml:space="preserve"> en el sentido de otorgar beneficios a los recién egresados respecto a la convalidación de estudio por experiencia profesional y que en algunos casos su práctica profesional sea tenida en cuenta a la hora de aplicar a un cargo o </w:t>
      </w:r>
      <w:r w:rsidR="00A1085A" w:rsidRPr="00613FAA">
        <w:rPr>
          <w:rFonts w:ascii="Segoe UI" w:hAnsi="Segoe UI" w:cs="Segoe UI"/>
          <w:sz w:val="24"/>
          <w:szCs w:val="24"/>
        </w:rPr>
        <w:t>vacante</w:t>
      </w:r>
      <w:r w:rsidRPr="00613FAA">
        <w:rPr>
          <w:rFonts w:ascii="Segoe UI" w:hAnsi="Segoe UI" w:cs="Segoe UI"/>
          <w:sz w:val="24"/>
          <w:szCs w:val="24"/>
        </w:rPr>
        <w:t>, las disposicione</w:t>
      </w:r>
      <w:r w:rsidR="00A1085A" w:rsidRPr="00613FAA">
        <w:rPr>
          <w:rFonts w:ascii="Segoe UI" w:hAnsi="Segoe UI" w:cs="Segoe UI"/>
          <w:sz w:val="24"/>
          <w:szCs w:val="24"/>
        </w:rPr>
        <w:t>s han resultado ser ineficaces</w:t>
      </w:r>
      <w:r w:rsidRPr="00613FAA">
        <w:rPr>
          <w:rFonts w:ascii="Segoe UI" w:hAnsi="Segoe UI" w:cs="Segoe UI"/>
          <w:sz w:val="24"/>
          <w:szCs w:val="24"/>
        </w:rPr>
        <w:t xml:space="preserve">, pues en la práctica dichas actividades no son tenidas en cuenta por diversas razones, tanto en el sector público como en el privado. </w:t>
      </w:r>
    </w:p>
    <w:p w:rsidR="006E29B1" w:rsidRPr="00613FAA" w:rsidRDefault="006E29B1" w:rsidP="00613FAA">
      <w:pPr>
        <w:spacing w:after="0" w:line="276" w:lineRule="auto"/>
        <w:jc w:val="both"/>
        <w:rPr>
          <w:rFonts w:ascii="Segoe UI" w:hAnsi="Segoe UI" w:cs="Segoe UI"/>
          <w:sz w:val="24"/>
          <w:szCs w:val="24"/>
        </w:rPr>
      </w:pPr>
    </w:p>
    <w:p w:rsidR="006E29B1" w:rsidRPr="00A31EE4" w:rsidRDefault="00A31EE4" w:rsidP="00A31EE4">
      <w:pPr>
        <w:spacing w:after="0"/>
        <w:ind w:firstLine="708"/>
        <w:rPr>
          <w:rFonts w:ascii="Segoe UI" w:hAnsi="Segoe UI" w:cs="Segoe UI"/>
          <w:b/>
          <w:bCs/>
          <w:sz w:val="24"/>
          <w:szCs w:val="24"/>
        </w:rPr>
      </w:pPr>
      <w:r>
        <w:rPr>
          <w:rFonts w:ascii="Segoe UI" w:hAnsi="Segoe UI" w:cs="Segoe UI"/>
          <w:b/>
          <w:bCs/>
          <w:sz w:val="24"/>
          <w:szCs w:val="24"/>
        </w:rPr>
        <w:t>2.3.2</w:t>
      </w:r>
      <w:r>
        <w:rPr>
          <w:rFonts w:ascii="Segoe UI" w:hAnsi="Segoe UI" w:cs="Segoe UI"/>
          <w:b/>
          <w:bCs/>
          <w:sz w:val="24"/>
          <w:szCs w:val="24"/>
        </w:rPr>
        <w:tab/>
      </w:r>
      <w:r w:rsidR="006E29B1" w:rsidRPr="00A31EE4">
        <w:rPr>
          <w:rFonts w:ascii="Segoe UI" w:hAnsi="Segoe UI" w:cs="Segoe UI"/>
          <w:b/>
          <w:bCs/>
          <w:sz w:val="24"/>
          <w:szCs w:val="24"/>
        </w:rPr>
        <w:t>EL DESEMPLEO JUVENIL EN COLOMBIA.</w:t>
      </w:r>
    </w:p>
    <w:p w:rsidR="006E29B1" w:rsidRPr="00613FAA" w:rsidRDefault="006E29B1" w:rsidP="00613FAA">
      <w:pPr>
        <w:spacing w:after="0" w:line="276" w:lineRule="auto"/>
        <w:jc w:val="both"/>
        <w:rPr>
          <w:rFonts w:ascii="Segoe UI" w:hAnsi="Segoe UI" w:cs="Segoe UI"/>
          <w:sz w:val="24"/>
          <w:szCs w:val="24"/>
        </w:rPr>
      </w:pPr>
    </w:p>
    <w:p w:rsidR="006E29B1" w:rsidRDefault="006E29B1" w:rsidP="00613FAA">
      <w:pPr>
        <w:spacing w:after="0" w:line="276" w:lineRule="auto"/>
        <w:jc w:val="both"/>
        <w:rPr>
          <w:rFonts w:ascii="Segoe UI" w:hAnsi="Segoe UI" w:cs="Segoe UI"/>
          <w:sz w:val="24"/>
          <w:szCs w:val="24"/>
        </w:rPr>
      </w:pPr>
      <w:r w:rsidRPr="003E12BE">
        <w:rPr>
          <w:rFonts w:ascii="Segoe UI" w:hAnsi="Segoe UI" w:cs="Segoe UI"/>
          <w:sz w:val="24"/>
          <w:szCs w:val="24"/>
        </w:rPr>
        <w:t>L</w:t>
      </w:r>
      <w:r w:rsidR="003E12BE">
        <w:rPr>
          <w:rFonts w:ascii="Segoe UI" w:hAnsi="Segoe UI" w:cs="Segoe UI"/>
          <w:sz w:val="24"/>
          <w:szCs w:val="24"/>
        </w:rPr>
        <w:t xml:space="preserve">os </w:t>
      </w:r>
      <w:r w:rsidRPr="003E12BE">
        <w:rPr>
          <w:rFonts w:ascii="Segoe UI" w:hAnsi="Segoe UI" w:cs="Segoe UI"/>
          <w:sz w:val="24"/>
          <w:szCs w:val="24"/>
        </w:rPr>
        <w:t xml:space="preserve">datos </w:t>
      </w:r>
      <w:r w:rsidR="003E12BE">
        <w:rPr>
          <w:rFonts w:ascii="Segoe UI" w:hAnsi="Segoe UI" w:cs="Segoe UI"/>
          <w:sz w:val="24"/>
          <w:szCs w:val="24"/>
        </w:rPr>
        <w:t>s</w:t>
      </w:r>
      <w:r w:rsidR="003E12BE" w:rsidRPr="003E12BE">
        <w:rPr>
          <w:rFonts w:ascii="Segoe UI" w:hAnsi="Segoe UI" w:cs="Segoe UI"/>
          <w:sz w:val="24"/>
          <w:szCs w:val="24"/>
        </w:rPr>
        <w:t>obre mercado</w:t>
      </w:r>
      <w:r w:rsidRPr="003E12BE">
        <w:rPr>
          <w:rFonts w:ascii="Segoe UI" w:hAnsi="Segoe UI" w:cs="Segoe UI"/>
          <w:sz w:val="24"/>
          <w:szCs w:val="24"/>
        </w:rPr>
        <w:t xml:space="preserve"> laboral</w:t>
      </w:r>
      <w:r w:rsidR="003E12BE" w:rsidRPr="003E12BE">
        <w:rPr>
          <w:rFonts w:ascii="Segoe UI" w:hAnsi="Segoe UI" w:cs="Segoe UI"/>
          <w:sz w:val="24"/>
          <w:szCs w:val="24"/>
        </w:rPr>
        <w:t xml:space="preserve"> de la juventud publicado por el</w:t>
      </w:r>
      <w:r w:rsidRPr="003E12BE">
        <w:rPr>
          <w:rFonts w:ascii="Segoe UI" w:hAnsi="Segoe UI" w:cs="Segoe UI"/>
          <w:sz w:val="24"/>
          <w:szCs w:val="24"/>
        </w:rPr>
        <w:t xml:space="preserve"> DANE </w:t>
      </w:r>
      <w:r w:rsidR="003E12BE" w:rsidRPr="003E12BE">
        <w:rPr>
          <w:rFonts w:ascii="Segoe UI" w:hAnsi="Segoe UI" w:cs="Segoe UI"/>
          <w:sz w:val="24"/>
          <w:szCs w:val="24"/>
        </w:rPr>
        <w:t>correspondiente al pe</w:t>
      </w:r>
      <w:r w:rsidRPr="003E12BE">
        <w:rPr>
          <w:rFonts w:ascii="Segoe UI" w:hAnsi="Segoe UI" w:cs="Segoe UI"/>
          <w:sz w:val="24"/>
          <w:szCs w:val="24"/>
        </w:rPr>
        <w:t xml:space="preserve">riodo </w:t>
      </w:r>
      <w:r w:rsidR="003E12BE">
        <w:rPr>
          <w:rFonts w:ascii="Segoe UI" w:hAnsi="Segoe UI" w:cs="Segoe UI"/>
          <w:sz w:val="24"/>
          <w:szCs w:val="24"/>
        </w:rPr>
        <w:t>entre junio y agosto de 2018</w:t>
      </w:r>
      <w:r w:rsidRPr="003E12BE">
        <w:rPr>
          <w:rFonts w:ascii="Segoe UI" w:hAnsi="Segoe UI" w:cs="Segoe UI"/>
          <w:sz w:val="24"/>
          <w:szCs w:val="24"/>
        </w:rPr>
        <w:t>, permite observar la gravedad del problema en cuanto al crecimiento constante del desempleo juvenil.</w:t>
      </w:r>
      <w:r w:rsidR="003E12BE">
        <w:rPr>
          <w:rFonts w:ascii="Segoe UI" w:hAnsi="Segoe UI" w:cs="Segoe UI"/>
          <w:sz w:val="24"/>
          <w:szCs w:val="24"/>
        </w:rPr>
        <w:t xml:space="preserve"> De este se pueden extraer las siguientes conclusiones</w:t>
      </w:r>
    </w:p>
    <w:p w:rsidR="003E12BE" w:rsidRDefault="003E12BE" w:rsidP="003E12BE">
      <w:pPr>
        <w:pStyle w:val="Sinespaciado"/>
        <w:spacing w:line="276" w:lineRule="auto"/>
        <w:ind w:left="720"/>
        <w:jc w:val="both"/>
        <w:rPr>
          <w:rFonts w:ascii="Segoe UI" w:hAnsi="Segoe UI" w:cs="Segoe UI"/>
          <w:sz w:val="24"/>
          <w:szCs w:val="24"/>
          <w:lang w:val="es-ES"/>
        </w:rPr>
      </w:pPr>
    </w:p>
    <w:p w:rsidR="006E29B1" w:rsidRDefault="006E29B1" w:rsidP="00613FAA">
      <w:pPr>
        <w:pStyle w:val="Sinespaciado"/>
        <w:numPr>
          <w:ilvl w:val="0"/>
          <w:numId w:val="9"/>
        </w:numPr>
        <w:spacing w:line="276" w:lineRule="auto"/>
        <w:jc w:val="both"/>
        <w:rPr>
          <w:rFonts w:ascii="Segoe UI" w:hAnsi="Segoe UI" w:cs="Segoe UI"/>
          <w:sz w:val="24"/>
          <w:szCs w:val="24"/>
          <w:lang w:val="es-ES"/>
        </w:rPr>
      </w:pPr>
      <w:r w:rsidRPr="001A470E">
        <w:rPr>
          <w:rFonts w:ascii="Segoe UI" w:hAnsi="Segoe UI" w:cs="Segoe UI"/>
          <w:sz w:val="24"/>
          <w:szCs w:val="24"/>
          <w:lang w:val="es-ES"/>
        </w:rPr>
        <w:t>El 1</w:t>
      </w:r>
      <w:r w:rsidR="003E12BE">
        <w:rPr>
          <w:rFonts w:ascii="Segoe UI" w:hAnsi="Segoe UI" w:cs="Segoe UI"/>
          <w:sz w:val="24"/>
          <w:szCs w:val="24"/>
          <w:lang w:val="es-ES"/>
        </w:rPr>
        <w:t>6.4</w:t>
      </w:r>
      <w:r w:rsidRPr="001A470E">
        <w:rPr>
          <w:rFonts w:ascii="Segoe UI" w:hAnsi="Segoe UI" w:cs="Segoe UI"/>
          <w:sz w:val="24"/>
          <w:szCs w:val="24"/>
          <w:lang w:val="es-ES"/>
        </w:rPr>
        <w:t>% de la población</w:t>
      </w:r>
      <w:r w:rsidR="003E12BE">
        <w:rPr>
          <w:rFonts w:ascii="Segoe UI" w:hAnsi="Segoe UI" w:cs="Segoe UI"/>
          <w:sz w:val="24"/>
          <w:szCs w:val="24"/>
          <w:lang w:val="es-ES"/>
        </w:rPr>
        <w:t xml:space="preserve"> juvenil se encuentra desempleados. </w:t>
      </w:r>
    </w:p>
    <w:p w:rsidR="00564EFB" w:rsidRPr="001A470E" w:rsidRDefault="00564EFB" w:rsidP="00564EFB">
      <w:pPr>
        <w:pStyle w:val="Sinespaciado"/>
        <w:spacing w:line="276" w:lineRule="auto"/>
        <w:ind w:left="720"/>
        <w:jc w:val="both"/>
        <w:rPr>
          <w:rFonts w:ascii="Segoe UI" w:hAnsi="Segoe UI" w:cs="Segoe UI"/>
          <w:sz w:val="24"/>
          <w:szCs w:val="24"/>
          <w:lang w:val="es-ES"/>
        </w:rPr>
      </w:pPr>
    </w:p>
    <w:p w:rsidR="006E29B1" w:rsidRPr="00564EFB" w:rsidRDefault="006E29B1" w:rsidP="00564EFB">
      <w:pPr>
        <w:pStyle w:val="Sinespaciado"/>
        <w:numPr>
          <w:ilvl w:val="0"/>
          <w:numId w:val="9"/>
        </w:numPr>
        <w:spacing w:line="276" w:lineRule="auto"/>
        <w:jc w:val="both"/>
        <w:rPr>
          <w:rFonts w:ascii="Segoe UI" w:hAnsi="Segoe UI" w:cs="Segoe UI"/>
          <w:sz w:val="24"/>
          <w:szCs w:val="24"/>
          <w:lang w:val="es-ES"/>
        </w:rPr>
      </w:pPr>
      <w:r w:rsidRPr="00564EFB">
        <w:rPr>
          <w:rFonts w:ascii="Segoe UI" w:hAnsi="Segoe UI" w:cs="Segoe UI"/>
          <w:sz w:val="24"/>
          <w:szCs w:val="24"/>
          <w:lang w:val="es-ES"/>
        </w:rPr>
        <w:t>Por género, el 13% de los hombres adolescentes no está ubicado laboralmente, contra el 2</w:t>
      </w:r>
      <w:r w:rsidR="003E12BE">
        <w:rPr>
          <w:rFonts w:ascii="Segoe UI" w:hAnsi="Segoe UI" w:cs="Segoe UI"/>
          <w:sz w:val="24"/>
          <w:szCs w:val="24"/>
          <w:lang w:val="es-ES"/>
        </w:rPr>
        <w:t>2</w:t>
      </w:r>
      <w:r w:rsidRPr="00564EFB">
        <w:rPr>
          <w:rFonts w:ascii="Segoe UI" w:hAnsi="Segoe UI" w:cs="Segoe UI"/>
          <w:sz w:val="24"/>
          <w:szCs w:val="24"/>
          <w:lang w:val="es-ES"/>
        </w:rPr>
        <w:t>% de las mujeres.</w:t>
      </w:r>
    </w:p>
    <w:p w:rsidR="00564EFB" w:rsidRDefault="00564EFB" w:rsidP="00564EFB">
      <w:pPr>
        <w:pStyle w:val="Sinespaciado"/>
        <w:spacing w:line="276" w:lineRule="auto"/>
        <w:ind w:left="720"/>
        <w:jc w:val="both"/>
        <w:rPr>
          <w:rFonts w:ascii="Segoe UI" w:hAnsi="Segoe UI" w:cs="Segoe UI"/>
          <w:sz w:val="24"/>
          <w:szCs w:val="24"/>
          <w:u w:val="single"/>
          <w:lang w:val="es-ES"/>
        </w:rPr>
      </w:pPr>
    </w:p>
    <w:p w:rsidR="00564EFB" w:rsidRDefault="00564EFB" w:rsidP="00564EFB">
      <w:pPr>
        <w:pStyle w:val="Sinespaciado"/>
        <w:spacing w:line="276" w:lineRule="auto"/>
        <w:ind w:left="720"/>
        <w:jc w:val="both"/>
        <w:rPr>
          <w:rFonts w:ascii="Segoe UI" w:hAnsi="Segoe UI" w:cs="Segoe UI"/>
          <w:sz w:val="24"/>
          <w:szCs w:val="24"/>
          <w:lang w:val="es-ES"/>
        </w:rPr>
      </w:pPr>
    </w:p>
    <w:p w:rsidR="006E29B1" w:rsidRDefault="006E29B1" w:rsidP="00613FAA">
      <w:pPr>
        <w:pStyle w:val="Sinespaciado"/>
        <w:numPr>
          <w:ilvl w:val="0"/>
          <w:numId w:val="9"/>
        </w:numPr>
        <w:spacing w:line="276" w:lineRule="auto"/>
        <w:jc w:val="both"/>
        <w:rPr>
          <w:rFonts w:ascii="Segoe UI" w:hAnsi="Segoe UI" w:cs="Segoe UI"/>
          <w:sz w:val="24"/>
          <w:szCs w:val="24"/>
          <w:lang w:val="es-ES"/>
        </w:rPr>
      </w:pPr>
      <w:r w:rsidRPr="001A470E">
        <w:rPr>
          <w:rFonts w:ascii="Segoe UI" w:hAnsi="Segoe UI" w:cs="Segoe UI"/>
          <w:sz w:val="24"/>
          <w:szCs w:val="24"/>
          <w:lang w:val="es-ES"/>
        </w:rPr>
        <w:t>El porcentaje de población joven económicamente inactiva supera el 42%.</w:t>
      </w:r>
    </w:p>
    <w:p w:rsidR="003E12BE" w:rsidRDefault="003E12BE" w:rsidP="003E12BE">
      <w:pPr>
        <w:pStyle w:val="Sinespaciado"/>
        <w:spacing w:line="276" w:lineRule="auto"/>
        <w:ind w:left="720"/>
        <w:jc w:val="both"/>
        <w:rPr>
          <w:rFonts w:ascii="Segoe UI" w:hAnsi="Segoe UI" w:cs="Segoe UI"/>
          <w:sz w:val="24"/>
          <w:szCs w:val="24"/>
          <w:lang w:val="es-ES"/>
        </w:rPr>
      </w:pPr>
    </w:p>
    <w:p w:rsidR="003E12BE" w:rsidRPr="003333CF" w:rsidRDefault="003E12BE" w:rsidP="003333CF">
      <w:pPr>
        <w:pStyle w:val="Sinespaciado"/>
        <w:spacing w:line="276" w:lineRule="auto"/>
        <w:jc w:val="both"/>
        <w:rPr>
          <w:rFonts w:ascii="Segoe UI" w:hAnsi="Segoe UI" w:cs="Segoe UI"/>
          <w:sz w:val="24"/>
          <w:szCs w:val="24"/>
          <w:lang w:val="es-ES"/>
        </w:rPr>
      </w:pPr>
      <w:r>
        <w:rPr>
          <w:rFonts w:ascii="Segoe UI" w:hAnsi="Segoe UI" w:cs="Segoe UI"/>
          <w:sz w:val="24"/>
          <w:szCs w:val="24"/>
          <w:lang w:val="es-ES"/>
        </w:rPr>
        <w:t xml:space="preserve">Por otra parte, la Universidad Libre en su </w:t>
      </w:r>
      <w:r w:rsidR="003C5988">
        <w:rPr>
          <w:rFonts w:ascii="Segoe UI" w:hAnsi="Segoe UI" w:cs="Segoe UI"/>
          <w:sz w:val="24"/>
          <w:szCs w:val="24"/>
          <w:lang w:val="es-ES"/>
        </w:rPr>
        <w:t>publicación del 30 de abril de 2018 sobre el desempleo juvenil destaca que l</w:t>
      </w:r>
      <w:r w:rsidRPr="001A470E">
        <w:rPr>
          <w:rFonts w:ascii="Segoe UI" w:hAnsi="Segoe UI" w:cs="Segoe UI"/>
          <w:sz w:val="24"/>
          <w:szCs w:val="24"/>
          <w:lang w:val="es-ES"/>
        </w:rPr>
        <w:t>a mitad de los colombianos desempleados son jóvenes: 4 de cada 10 se encuentran cesantes o sin empleo.</w:t>
      </w:r>
      <w:r w:rsidR="003C5988">
        <w:rPr>
          <w:rFonts w:ascii="Segoe UI" w:hAnsi="Segoe UI" w:cs="Segoe UI"/>
          <w:sz w:val="24"/>
          <w:szCs w:val="24"/>
          <w:lang w:val="es-ES"/>
        </w:rPr>
        <w:t xml:space="preserve"> Adicionalmente, l</w:t>
      </w:r>
      <w:r w:rsidRPr="003333CF">
        <w:rPr>
          <w:rFonts w:ascii="Segoe UI" w:hAnsi="Segoe UI" w:cs="Segoe UI"/>
          <w:sz w:val="24"/>
          <w:szCs w:val="24"/>
          <w:lang w:val="es-ES"/>
        </w:rPr>
        <w:t>os jóvenes con estudios profesionales son los que más se demoran en encontrar empleo con 31 semanas; seguidos por los técnicos (27 semanas) y los bachilleres (22).</w:t>
      </w:r>
    </w:p>
    <w:p w:rsidR="003E12BE" w:rsidRPr="00564EFB" w:rsidRDefault="003E12BE" w:rsidP="003E12BE">
      <w:pPr>
        <w:pStyle w:val="Sinespaciado"/>
        <w:rPr>
          <w:rFonts w:ascii="Segoe UI" w:hAnsi="Segoe UI" w:cs="Segoe UI"/>
          <w:sz w:val="24"/>
          <w:szCs w:val="24"/>
          <w:lang w:val="es-ES"/>
        </w:rPr>
      </w:pPr>
    </w:p>
    <w:p w:rsidR="006E29B1" w:rsidRPr="00613FAA" w:rsidRDefault="006E29B1" w:rsidP="00613FAA">
      <w:pPr>
        <w:spacing w:after="0" w:line="276" w:lineRule="auto"/>
        <w:jc w:val="both"/>
        <w:rPr>
          <w:rFonts w:ascii="Segoe UI" w:hAnsi="Segoe UI" w:cs="Segoe UI"/>
          <w:i/>
          <w:iCs/>
          <w:sz w:val="24"/>
          <w:szCs w:val="24"/>
        </w:rPr>
      </w:pPr>
      <w:r w:rsidRPr="00613FAA">
        <w:rPr>
          <w:rFonts w:ascii="Segoe UI" w:hAnsi="Segoe UI" w:cs="Segoe UI"/>
          <w:sz w:val="24"/>
          <w:szCs w:val="24"/>
        </w:rPr>
        <w:t>El Profesor Diego Escobar, de la facultad de Derecho de la Universidad Libre a quien damos crédito de la publicación, en entrevista con el Diario Portafolio, resume la preocupación de este Proyecto de Ley al manifestar que: "</w:t>
      </w:r>
      <w:r w:rsidRPr="00613FAA">
        <w:rPr>
          <w:rFonts w:ascii="Segoe UI" w:hAnsi="Segoe UI" w:cs="Segoe UI"/>
          <w:i/>
          <w:iCs/>
          <w:sz w:val="24"/>
          <w:szCs w:val="24"/>
        </w:rPr>
        <w:t>La experiencia laboral es un factor determinante en la contratación. Por eso sería importante certificar las prácticas empresariales o laborales para abrir más posibilidades de trabajo. Si esto se logra, es posible reducir la brecha para conseguir empleo, y no por falta de experiencia"</w:t>
      </w:r>
      <w:r w:rsidRPr="00613FAA">
        <w:rPr>
          <w:rStyle w:val="Refdenotaalpie"/>
          <w:rFonts w:ascii="Segoe UI" w:hAnsi="Segoe UI" w:cs="Segoe UI"/>
          <w:i/>
          <w:iCs/>
          <w:sz w:val="24"/>
          <w:szCs w:val="24"/>
        </w:rPr>
        <w:footnoteReference w:id="3"/>
      </w:r>
    </w:p>
    <w:p w:rsidR="006E29B1" w:rsidRPr="00613FAA" w:rsidRDefault="006E29B1" w:rsidP="00613FAA">
      <w:pPr>
        <w:pStyle w:val="Prrafodelista"/>
        <w:spacing w:after="0"/>
        <w:ind w:left="1080"/>
        <w:rPr>
          <w:rFonts w:ascii="Segoe UI" w:hAnsi="Segoe UI" w:cs="Segoe UI"/>
          <w:b/>
          <w:sz w:val="24"/>
          <w:szCs w:val="24"/>
        </w:rPr>
      </w:pPr>
    </w:p>
    <w:p w:rsidR="006E29B1" w:rsidRPr="001A470E" w:rsidRDefault="001A470E" w:rsidP="001A470E">
      <w:pPr>
        <w:spacing w:after="0"/>
        <w:ind w:left="708"/>
        <w:rPr>
          <w:rFonts w:ascii="Segoe UI" w:hAnsi="Segoe UI" w:cs="Segoe UI"/>
          <w:b/>
          <w:bCs/>
          <w:sz w:val="24"/>
          <w:szCs w:val="24"/>
        </w:rPr>
      </w:pPr>
      <w:r>
        <w:rPr>
          <w:rFonts w:ascii="Segoe UI" w:hAnsi="Segoe UI" w:cs="Segoe UI"/>
          <w:b/>
          <w:bCs/>
          <w:sz w:val="24"/>
          <w:szCs w:val="24"/>
        </w:rPr>
        <w:t>2.3.3</w:t>
      </w:r>
      <w:r>
        <w:rPr>
          <w:rFonts w:ascii="Segoe UI" w:hAnsi="Segoe UI" w:cs="Segoe UI"/>
          <w:b/>
          <w:bCs/>
          <w:sz w:val="24"/>
          <w:szCs w:val="24"/>
        </w:rPr>
        <w:tab/>
      </w:r>
      <w:r w:rsidR="006E29B1" w:rsidRPr="001A470E">
        <w:rPr>
          <w:rFonts w:ascii="Segoe UI" w:hAnsi="Segoe UI" w:cs="Segoe UI"/>
          <w:b/>
          <w:bCs/>
          <w:sz w:val="24"/>
          <w:szCs w:val="24"/>
        </w:rPr>
        <w:t>CONTRADICCION ESTUDIOS PROFESIONALES VS CONSTANTES CAMBIOS</w:t>
      </w:r>
      <w:r w:rsidR="00D53560" w:rsidRPr="001A470E">
        <w:rPr>
          <w:rFonts w:ascii="Segoe UI" w:hAnsi="Segoe UI" w:cs="Segoe UI"/>
          <w:b/>
          <w:bCs/>
          <w:sz w:val="24"/>
          <w:szCs w:val="24"/>
        </w:rPr>
        <w:t xml:space="preserve"> DEL</w:t>
      </w:r>
      <w:r w:rsidR="006E29B1" w:rsidRPr="001A470E">
        <w:rPr>
          <w:rFonts w:ascii="Segoe UI" w:hAnsi="Segoe UI" w:cs="Segoe UI"/>
          <w:b/>
          <w:bCs/>
          <w:sz w:val="24"/>
          <w:szCs w:val="24"/>
        </w:rPr>
        <w:t xml:space="preserve"> MERCADO LABORAL.</w:t>
      </w:r>
    </w:p>
    <w:p w:rsidR="006E29B1" w:rsidRPr="00613FAA" w:rsidRDefault="006E29B1" w:rsidP="00613FAA">
      <w:pPr>
        <w:spacing w:after="0" w:line="276" w:lineRule="auto"/>
        <w:rPr>
          <w:rFonts w:ascii="Segoe UI" w:hAnsi="Segoe UI" w:cs="Segoe UI"/>
          <w:sz w:val="24"/>
          <w:szCs w:val="24"/>
        </w:rPr>
      </w:pPr>
    </w:p>
    <w:p w:rsidR="006E29B1"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La globalización, la variación de los mercados y los constantes cambios tecnológicos siempre van a demandar la inserción de personal capacitado en temas esenciales para la obtención de resultados positivos de los empleadores, esta es una realidad que no se puede cambiar.</w:t>
      </w:r>
    </w:p>
    <w:p w:rsidR="00564EFB" w:rsidRPr="00613FAA" w:rsidRDefault="00564EFB"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lastRenderedPageBreak/>
        <w:t xml:space="preserve">Contrario a lo anterior se observa que los jóvenes recién egresados de sus facultades y quienes están en la capacidad de aportar nuevas ideas y sobre todo preparación en los temas antes mencionados, no son tenidos en cuenta a la hora de proveer cargos, entre otros requisitos el de la falta de experiencia laboral. </w:t>
      </w:r>
      <w:r w:rsidRPr="00564EFB">
        <w:rPr>
          <w:rFonts w:ascii="Segoe UI" w:hAnsi="Segoe UI" w:cs="Segoe UI"/>
          <w:sz w:val="24"/>
          <w:szCs w:val="24"/>
        </w:rPr>
        <w:t xml:space="preserve">Tanto es así que, según datos del Ministerio del trabajo, el 82% de los colombianos entre los 18 y 28 años de edad, es decir, alrededor de unos 10 millones y medio de personas, consideran una paradoja que se les pida experiencia laboral previa para acceder a un primer empleo formal; y que a pesar </w:t>
      </w:r>
      <w:r w:rsidR="00D53560" w:rsidRPr="00564EFB">
        <w:rPr>
          <w:rFonts w:ascii="Segoe UI" w:hAnsi="Segoe UI" w:cs="Segoe UI"/>
          <w:sz w:val="24"/>
          <w:szCs w:val="24"/>
        </w:rPr>
        <w:t xml:space="preserve">de </w:t>
      </w:r>
      <w:r w:rsidRPr="00564EFB">
        <w:rPr>
          <w:rFonts w:ascii="Segoe UI" w:hAnsi="Segoe UI" w:cs="Segoe UI"/>
          <w:sz w:val="24"/>
          <w:szCs w:val="24"/>
        </w:rPr>
        <w:t xml:space="preserve">que según el banco mundial se aumentó el acceso a la </w:t>
      </w:r>
      <w:r w:rsidR="00564EFB">
        <w:rPr>
          <w:rFonts w:ascii="Segoe UI" w:hAnsi="Segoe UI" w:cs="Segoe UI"/>
          <w:sz w:val="24"/>
          <w:szCs w:val="24"/>
        </w:rPr>
        <w:t>u</w:t>
      </w:r>
      <w:r w:rsidRPr="00564EFB">
        <w:rPr>
          <w:rFonts w:ascii="Segoe UI" w:hAnsi="Segoe UI" w:cs="Segoe UI"/>
          <w:sz w:val="24"/>
          <w:szCs w:val="24"/>
        </w:rPr>
        <w:t>niversidad de 21% en el 2000 al 43% en el 2017, aún existen importantes retos con relación a la educación para el trabajo</w:t>
      </w:r>
      <w:r w:rsidRPr="00564EFB">
        <w:rPr>
          <w:rStyle w:val="Refdenotaalpie"/>
          <w:rFonts w:ascii="Segoe UI" w:hAnsi="Segoe UI" w:cs="Segoe UI"/>
          <w:sz w:val="24"/>
          <w:szCs w:val="24"/>
        </w:rPr>
        <w:footnoteReference w:id="4"/>
      </w:r>
      <w:r w:rsidRPr="00564EFB">
        <w:rPr>
          <w:rFonts w:ascii="Segoe UI" w:hAnsi="Segoe UI" w:cs="Segoe UI"/>
          <w:sz w:val="24"/>
          <w:szCs w:val="24"/>
        </w:rPr>
        <w:t>.</w:t>
      </w:r>
      <w:r w:rsidRPr="00613FAA">
        <w:rPr>
          <w:rFonts w:ascii="Segoe UI" w:hAnsi="Segoe UI" w:cs="Segoe UI"/>
          <w:sz w:val="24"/>
          <w:szCs w:val="24"/>
        </w:rPr>
        <w:t xml:space="preserve"> </w:t>
      </w:r>
    </w:p>
    <w:p w:rsidR="006E29B1" w:rsidRPr="00613FAA" w:rsidRDefault="006E29B1" w:rsidP="00613FAA">
      <w:pPr>
        <w:spacing w:after="0" w:line="276" w:lineRule="auto"/>
        <w:jc w:val="both"/>
        <w:rPr>
          <w:rFonts w:ascii="Segoe UI" w:hAnsi="Segoe UI" w:cs="Segoe UI"/>
          <w:b/>
          <w:sz w:val="24"/>
          <w:szCs w:val="24"/>
        </w:rPr>
      </w:pPr>
    </w:p>
    <w:p w:rsidR="006E29B1" w:rsidRPr="00564EFB" w:rsidRDefault="00564EFB" w:rsidP="00564EFB">
      <w:pPr>
        <w:spacing w:after="0"/>
        <w:ind w:firstLine="708"/>
        <w:rPr>
          <w:rFonts w:ascii="Segoe UI" w:hAnsi="Segoe UI" w:cs="Segoe UI"/>
          <w:b/>
          <w:bCs/>
          <w:sz w:val="24"/>
          <w:szCs w:val="24"/>
        </w:rPr>
      </w:pPr>
      <w:r>
        <w:rPr>
          <w:rFonts w:ascii="Segoe UI" w:hAnsi="Segoe UI" w:cs="Segoe UI"/>
          <w:b/>
          <w:bCs/>
          <w:sz w:val="24"/>
          <w:szCs w:val="24"/>
        </w:rPr>
        <w:t>2.3.4</w:t>
      </w:r>
      <w:r>
        <w:rPr>
          <w:rFonts w:ascii="Segoe UI" w:hAnsi="Segoe UI" w:cs="Segoe UI"/>
          <w:b/>
          <w:bCs/>
          <w:sz w:val="24"/>
          <w:szCs w:val="24"/>
        </w:rPr>
        <w:tab/>
      </w:r>
      <w:r w:rsidR="006E29B1" w:rsidRPr="00564EFB">
        <w:rPr>
          <w:rFonts w:ascii="Segoe UI" w:hAnsi="Segoe UI" w:cs="Segoe UI"/>
          <w:b/>
          <w:bCs/>
          <w:sz w:val="24"/>
          <w:szCs w:val="24"/>
        </w:rPr>
        <w:t>DE LAS ACTIVIDADES PARA OPTAR AL TITULO DE PROFESIONAL.</w:t>
      </w:r>
    </w:p>
    <w:p w:rsidR="006E29B1" w:rsidRPr="00613FAA" w:rsidRDefault="006E29B1" w:rsidP="00613FAA">
      <w:pPr>
        <w:spacing w:after="0" w:line="276" w:lineRule="auto"/>
        <w:jc w:val="both"/>
        <w:rPr>
          <w:rFonts w:ascii="Segoe UI" w:hAnsi="Segoe UI" w:cs="Segoe UI"/>
          <w:b/>
          <w:sz w:val="24"/>
          <w:szCs w:val="24"/>
        </w:rPr>
      </w:pPr>
    </w:p>
    <w:p w:rsidR="006E29B1"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El objetivo de las prácticas empresariales, judicaturas, pasantías, contratos de aprendizaje o según sea llamada la actividad que sirve como uno de los requisitos para optar a un título de educación profesional, tecnológica o técnica; no es otro que complementar de manera integral el aprendizaje en un ambiente real, con supervisión y sobre asuntos relacionados con su área de estudio, dentro del cual hacen parte la adaptación a un mercado laboral, al enfrentamiento y solución de situaciones fácticas concretas, además de la identificación de fortalezas y competencias.</w:t>
      </w:r>
    </w:p>
    <w:p w:rsidR="003333CF" w:rsidRPr="00613FAA" w:rsidRDefault="003333CF"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Es así que el estudiante que realice dichas actividades en cumplimiento del requisito de grado o culminación de estudios, tiene cierta ventaja laboral pues lo que aquí denominamos como práctica laboral en sentido amplio, le </w:t>
      </w:r>
      <w:r w:rsidR="00760808" w:rsidRPr="00613FAA">
        <w:rPr>
          <w:rFonts w:ascii="Segoe UI" w:hAnsi="Segoe UI" w:cs="Segoe UI"/>
          <w:sz w:val="24"/>
          <w:szCs w:val="24"/>
        </w:rPr>
        <w:t xml:space="preserve">permite al estudiante afianzar más </w:t>
      </w:r>
      <w:r w:rsidRPr="00613FAA">
        <w:rPr>
          <w:rFonts w:ascii="Segoe UI" w:hAnsi="Segoe UI" w:cs="Segoe UI"/>
          <w:sz w:val="24"/>
          <w:szCs w:val="24"/>
        </w:rPr>
        <w:t xml:space="preserve">sus conocimientos y ponerlos en práctica, </w:t>
      </w:r>
      <w:r w:rsidR="00D53560" w:rsidRPr="00613FAA">
        <w:rPr>
          <w:rFonts w:ascii="Segoe UI" w:hAnsi="Segoe UI" w:cs="Segoe UI"/>
          <w:sz w:val="24"/>
          <w:szCs w:val="24"/>
        </w:rPr>
        <w:t>motivos suficientes para que le sea</w:t>
      </w:r>
      <w:r w:rsidRPr="00613FAA">
        <w:rPr>
          <w:rFonts w:ascii="Segoe UI" w:hAnsi="Segoe UI" w:cs="Segoe UI"/>
          <w:sz w:val="24"/>
          <w:szCs w:val="24"/>
        </w:rPr>
        <w:t xml:space="preserve"> reconocida dicha actividad que demanda tiempo, esfuerzo, dedicación y dinero, como experiencia profesional y/o relacionada, para que, de esta manera se </w:t>
      </w:r>
      <w:r w:rsidRPr="00613FAA">
        <w:rPr>
          <w:rFonts w:ascii="Segoe UI" w:hAnsi="Segoe UI" w:cs="Segoe UI"/>
          <w:sz w:val="24"/>
          <w:szCs w:val="24"/>
        </w:rPr>
        <w:lastRenderedPageBreak/>
        <w:t xml:space="preserve">contribuya al cierre de la brecha social, económica y laboral, presente entre los jóvenes de Colombia generada a raíz de la falta de experiencia para acceder al mercado </w:t>
      </w:r>
      <w:r w:rsidR="00D53560" w:rsidRPr="00613FAA">
        <w:rPr>
          <w:rFonts w:ascii="Segoe UI" w:hAnsi="Segoe UI" w:cs="Segoe UI"/>
          <w:sz w:val="24"/>
          <w:szCs w:val="24"/>
        </w:rPr>
        <w:t>laboral</w:t>
      </w:r>
      <w:r w:rsidRPr="00613FAA">
        <w:rPr>
          <w:rFonts w:ascii="Segoe UI" w:hAnsi="Segoe UI" w:cs="Segoe UI"/>
          <w:sz w:val="24"/>
          <w:szCs w:val="24"/>
        </w:rPr>
        <w:t>.</w:t>
      </w:r>
    </w:p>
    <w:p w:rsidR="006E29B1" w:rsidRDefault="006E29B1" w:rsidP="00613FAA">
      <w:pPr>
        <w:spacing w:after="0" w:line="276" w:lineRule="auto"/>
        <w:rPr>
          <w:rFonts w:ascii="Segoe UI" w:hAnsi="Segoe UI" w:cs="Segoe UI"/>
          <w:b/>
          <w:sz w:val="24"/>
          <w:szCs w:val="24"/>
        </w:rPr>
      </w:pPr>
    </w:p>
    <w:p w:rsidR="00564EFB" w:rsidRPr="00613FAA" w:rsidRDefault="00564EFB" w:rsidP="00613FAA">
      <w:pPr>
        <w:spacing w:after="0" w:line="276" w:lineRule="auto"/>
        <w:rPr>
          <w:rFonts w:ascii="Segoe UI" w:hAnsi="Segoe UI" w:cs="Segoe UI"/>
          <w:b/>
          <w:sz w:val="24"/>
          <w:szCs w:val="24"/>
        </w:rPr>
      </w:pPr>
    </w:p>
    <w:p w:rsidR="006E29B1" w:rsidRPr="00613FAA" w:rsidRDefault="00564EFB" w:rsidP="00564EFB">
      <w:pPr>
        <w:spacing w:after="0" w:line="276" w:lineRule="auto"/>
        <w:ind w:firstLine="708"/>
        <w:rPr>
          <w:rFonts w:ascii="Segoe UI" w:hAnsi="Segoe UI" w:cs="Segoe UI"/>
          <w:b/>
          <w:bCs/>
          <w:sz w:val="24"/>
          <w:szCs w:val="24"/>
        </w:rPr>
      </w:pPr>
      <w:r>
        <w:rPr>
          <w:rFonts w:ascii="Segoe UI" w:hAnsi="Segoe UI" w:cs="Segoe UI"/>
          <w:b/>
          <w:bCs/>
          <w:sz w:val="24"/>
          <w:szCs w:val="24"/>
        </w:rPr>
        <w:t>2.3.5</w:t>
      </w:r>
      <w:r>
        <w:rPr>
          <w:rFonts w:ascii="Segoe UI" w:hAnsi="Segoe UI" w:cs="Segoe UI"/>
          <w:b/>
          <w:bCs/>
          <w:sz w:val="24"/>
          <w:szCs w:val="24"/>
        </w:rPr>
        <w:tab/>
      </w:r>
      <w:r w:rsidR="006E29B1" w:rsidRPr="00613FAA">
        <w:rPr>
          <w:rFonts w:ascii="Segoe UI" w:hAnsi="Segoe UI" w:cs="Segoe UI"/>
          <w:b/>
          <w:bCs/>
          <w:sz w:val="24"/>
          <w:szCs w:val="24"/>
        </w:rPr>
        <w:t xml:space="preserve">DEL EFECTO NORMATIVO DE LA INICIATIVA </w:t>
      </w:r>
    </w:p>
    <w:p w:rsidR="006E29B1" w:rsidRPr="00613FAA" w:rsidRDefault="006E29B1"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r w:rsidRPr="00613FAA">
        <w:rPr>
          <w:rFonts w:ascii="Segoe UI" w:hAnsi="Segoe UI" w:cs="Segoe UI"/>
          <w:sz w:val="24"/>
          <w:szCs w:val="24"/>
        </w:rPr>
        <w:t xml:space="preserve">Si bien se puede llegar a presentar en la discusión de esta iniciativa, confusiones respecto de algunas normas vigentes, cabe </w:t>
      </w:r>
      <w:r w:rsidR="00740CD0" w:rsidRPr="00613FAA">
        <w:rPr>
          <w:rFonts w:ascii="Segoe UI" w:hAnsi="Segoe UI" w:cs="Segoe UI"/>
          <w:sz w:val="24"/>
          <w:szCs w:val="24"/>
        </w:rPr>
        <w:t>aclarar</w:t>
      </w:r>
      <w:r w:rsidRPr="00613FAA">
        <w:rPr>
          <w:rFonts w:ascii="Segoe UI" w:hAnsi="Segoe UI" w:cs="Segoe UI"/>
          <w:sz w:val="24"/>
          <w:szCs w:val="24"/>
        </w:rPr>
        <w:t xml:space="preserve"> que esta norma será de orden imperativo y no facultativo, es decir que el estudiante que, para optar a su título</w:t>
      </w:r>
      <w:r w:rsidR="00740CD0" w:rsidRPr="00613FAA">
        <w:rPr>
          <w:rFonts w:ascii="Segoe UI" w:hAnsi="Segoe UI" w:cs="Segoe UI"/>
          <w:sz w:val="24"/>
          <w:szCs w:val="24"/>
        </w:rPr>
        <w:t xml:space="preserve"> de profesional, tecnológico o t</w:t>
      </w:r>
      <w:r w:rsidRPr="00613FAA">
        <w:rPr>
          <w:rFonts w:ascii="Segoe UI" w:hAnsi="Segoe UI" w:cs="Segoe UI"/>
          <w:sz w:val="24"/>
          <w:szCs w:val="24"/>
        </w:rPr>
        <w:t>écnico haya desempeño actividades de las mencionadas en el articulado de la presente Ley, dichas actividades serán reconocidas como experiencia profesional.</w:t>
      </w:r>
    </w:p>
    <w:p w:rsidR="006E29B1" w:rsidRPr="00613FAA" w:rsidRDefault="006E29B1" w:rsidP="00613FAA">
      <w:pPr>
        <w:spacing w:after="0" w:line="276" w:lineRule="auto"/>
        <w:jc w:val="both"/>
        <w:rPr>
          <w:rFonts w:ascii="Segoe UI" w:hAnsi="Segoe UI" w:cs="Segoe UI"/>
          <w:sz w:val="24"/>
          <w:szCs w:val="24"/>
        </w:rPr>
      </w:pPr>
    </w:p>
    <w:p w:rsidR="00740CD0" w:rsidRPr="00613FAA" w:rsidRDefault="00564EFB" w:rsidP="00564EFB">
      <w:pPr>
        <w:spacing w:after="0" w:line="276" w:lineRule="auto"/>
        <w:ind w:firstLine="708"/>
        <w:jc w:val="both"/>
        <w:rPr>
          <w:rFonts w:ascii="Segoe UI" w:hAnsi="Segoe UI" w:cs="Segoe UI"/>
          <w:b/>
          <w:sz w:val="24"/>
          <w:szCs w:val="24"/>
        </w:rPr>
      </w:pPr>
      <w:r>
        <w:rPr>
          <w:rFonts w:ascii="Segoe UI" w:hAnsi="Segoe UI" w:cs="Segoe UI"/>
          <w:b/>
          <w:sz w:val="24"/>
          <w:szCs w:val="24"/>
        </w:rPr>
        <w:t>2.3.6</w:t>
      </w:r>
      <w:r>
        <w:rPr>
          <w:rFonts w:ascii="Segoe UI" w:hAnsi="Segoe UI" w:cs="Segoe UI"/>
          <w:b/>
          <w:sz w:val="24"/>
          <w:szCs w:val="24"/>
        </w:rPr>
        <w:tab/>
      </w:r>
      <w:r w:rsidR="006E29B1" w:rsidRPr="00613FAA">
        <w:rPr>
          <w:rFonts w:ascii="Segoe UI" w:hAnsi="Segoe UI" w:cs="Segoe UI"/>
          <w:b/>
          <w:sz w:val="24"/>
          <w:szCs w:val="24"/>
        </w:rPr>
        <w:t>CONTENIDO DEL PROYECTO.</w:t>
      </w:r>
    </w:p>
    <w:p w:rsidR="006E29B1" w:rsidRPr="00613FAA" w:rsidRDefault="006E29B1" w:rsidP="00613FAA">
      <w:pPr>
        <w:spacing w:after="0" w:line="276" w:lineRule="auto"/>
        <w:jc w:val="both"/>
        <w:rPr>
          <w:rFonts w:ascii="Segoe UI" w:hAnsi="Segoe UI" w:cs="Segoe UI"/>
          <w:b/>
          <w:sz w:val="24"/>
          <w:szCs w:val="24"/>
        </w:rPr>
      </w:pPr>
      <w:r w:rsidRPr="00613FAA">
        <w:rPr>
          <w:rFonts w:ascii="Segoe UI" w:hAnsi="Segoe UI" w:cs="Segoe UI"/>
          <w:sz w:val="24"/>
          <w:szCs w:val="24"/>
        </w:rPr>
        <w:t>La</w:t>
      </w:r>
      <w:r w:rsidR="00D53560" w:rsidRPr="00613FAA">
        <w:rPr>
          <w:rFonts w:ascii="Segoe UI" w:hAnsi="Segoe UI" w:cs="Segoe UI"/>
          <w:sz w:val="24"/>
          <w:szCs w:val="24"/>
        </w:rPr>
        <w:t xml:space="preserve"> presente iniciativa consta de 8</w:t>
      </w:r>
      <w:r w:rsidRPr="00613FAA">
        <w:rPr>
          <w:rFonts w:ascii="Segoe UI" w:hAnsi="Segoe UI" w:cs="Segoe UI"/>
          <w:sz w:val="24"/>
          <w:szCs w:val="24"/>
        </w:rPr>
        <w:t xml:space="preserve"> artículos incluido el de la vigencia los cuales contienen los siguientes preceptos:</w:t>
      </w:r>
    </w:p>
    <w:p w:rsidR="006E29B1" w:rsidRPr="00613FAA" w:rsidRDefault="006E29B1" w:rsidP="00613FAA">
      <w:pPr>
        <w:spacing w:after="0" w:line="276" w:lineRule="auto"/>
        <w:jc w:val="both"/>
        <w:rPr>
          <w:rFonts w:ascii="Segoe UI" w:hAnsi="Segoe UI" w:cs="Segoe UI"/>
          <w:sz w:val="24"/>
          <w:szCs w:val="24"/>
        </w:rPr>
      </w:pPr>
    </w:p>
    <w:tbl>
      <w:tblPr>
        <w:tblStyle w:val="Tablaconcuadrcula"/>
        <w:tblW w:w="0" w:type="auto"/>
        <w:tblLook w:val="04A0" w:firstRow="1" w:lastRow="0" w:firstColumn="1" w:lastColumn="0" w:noHBand="0" w:noVBand="1"/>
      </w:tblPr>
      <w:tblGrid>
        <w:gridCol w:w="1555"/>
        <w:gridCol w:w="6939"/>
      </w:tblGrid>
      <w:tr w:rsidR="006E29B1" w:rsidRPr="00613FAA" w:rsidTr="00DD5256">
        <w:tc>
          <w:tcPr>
            <w:tcW w:w="1555" w:type="dxa"/>
            <w:vAlign w:val="center"/>
          </w:tcPr>
          <w:p w:rsidR="006E29B1" w:rsidRPr="00613FAA" w:rsidRDefault="006E29B1" w:rsidP="00613FAA">
            <w:pPr>
              <w:spacing w:line="276" w:lineRule="auto"/>
              <w:jc w:val="center"/>
              <w:rPr>
                <w:rFonts w:ascii="Segoe UI" w:hAnsi="Segoe UI" w:cs="Segoe UI"/>
                <w:b/>
                <w:sz w:val="24"/>
                <w:szCs w:val="24"/>
              </w:rPr>
            </w:pPr>
            <w:r w:rsidRPr="00613FAA">
              <w:rPr>
                <w:rFonts w:ascii="Segoe UI" w:hAnsi="Segoe UI" w:cs="Segoe UI"/>
                <w:b/>
                <w:sz w:val="24"/>
                <w:szCs w:val="24"/>
              </w:rPr>
              <w:t>Artículo 1.</w:t>
            </w:r>
          </w:p>
        </w:tc>
        <w:tc>
          <w:tcPr>
            <w:tcW w:w="6939" w:type="dxa"/>
          </w:tcPr>
          <w:p w:rsidR="006E29B1" w:rsidRPr="00613FAA" w:rsidRDefault="006E29B1" w:rsidP="00613FAA">
            <w:pPr>
              <w:spacing w:line="276" w:lineRule="auto"/>
              <w:jc w:val="both"/>
              <w:rPr>
                <w:rFonts w:ascii="Segoe UI" w:hAnsi="Segoe UI" w:cs="Segoe UI"/>
                <w:sz w:val="24"/>
                <w:szCs w:val="24"/>
              </w:rPr>
            </w:pPr>
            <w:r w:rsidRPr="00613FAA">
              <w:rPr>
                <w:rFonts w:ascii="Segoe UI" w:hAnsi="Segoe UI" w:cs="Segoe UI"/>
                <w:sz w:val="24"/>
                <w:szCs w:val="24"/>
              </w:rPr>
              <w:t>Contempla el objeto del proyecto que, como se dijo anteriormente, tiene como meta establecer mecanismos normativos para facilitar el acceso de las personas que recientemente han culminado un proceso formativo o de educación, al establecer como experiencia profesional y/o relacionada, según sea el caso, aquellas prácticas que se hayan realizado en el sector público como opción para adquirir el correspondiente título profesional, técnico o tecnológico.</w:t>
            </w:r>
          </w:p>
          <w:p w:rsidR="006E29B1" w:rsidRPr="00613FAA" w:rsidRDefault="006E29B1" w:rsidP="00613FAA">
            <w:pPr>
              <w:spacing w:line="276" w:lineRule="auto"/>
              <w:jc w:val="both"/>
              <w:rPr>
                <w:rFonts w:ascii="Segoe UI" w:hAnsi="Segoe UI" w:cs="Segoe UI"/>
                <w:sz w:val="24"/>
                <w:szCs w:val="24"/>
              </w:rPr>
            </w:pPr>
          </w:p>
        </w:tc>
      </w:tr>
      <w:tr w:rsidR="006E29B1" w:rsidRPr="00613FAA" w:rsidTr="00DD5256">
        <w:tc>
          <w:tcPr>
            <w:tcW w:w="1555" w:type="dxa"/>
            <w:vAlign w:val="center"/>
          </w:tcPr>
          <w:p w:rsidR="006E29B1" w:rsidRPr="00613FAA" w:rsidRDefault="006E29B1" w:rsidP="00613FAA">
            <w:pPr>
              <w:spacing w:line="276" w:lineRule="auto"/>
              <w:jc w:val="center"/>
              <w:rPr>
                <w:rFonts w:ascii="Segoe UI" w:hAnsi="Segoe UI" w:cs="Segoe UI"/>
                <w:b/>
                <w:sz w:val="24"/>
                <w:szCs w:val="24"/>
              </w:rPr>
            </w:pPr>
            <w:r w:rsidRPr="00613FAA">
              <w:rPr>
                <w:rFonts w:ascii="Segoe UI" w:hAnsi="Segoe UI" w:cs="Segoe UI"/>
                <w:b/>
                <w:sz w:val="24"/>
                <w:szCs w:val="24"/>
              </w:rPr>
              <w:t>Artículo 2.</w:t>
            </w:r>
          </w:p>
        </w:tc>
        <w:tc>
          <w:tcPr>
            <w:tcW w:w="6939" w:type="dxa"/>
          </w:tcPr>
          <w:p w:rsidR="006E29B1" w:rsidRPr="00613FAA" w:rsidRDefault="006E29B1" w:rsidP="00613FAA">
            <w:pPr>
              <w:spacing w:line="276" w:lineRule="auto"/>
              <w:jc w:val="both"/>
              <w:rPr>
                <w:rFonts w:ascii="Segoe UI" w:hAnsi="Segoe UI" w:cs="Segoe UI"/>
                <w:sz w:val="24"/>
                <w:szCs w:val="24"/>
              </w:rPr>
            </w:pPr>
            <w:r w:rsidRPr="00613FAA">
              <w:rPr>
                <w:rFonts w:ascii="Segoe UI" w:hAnsi="Segoe UI" w:cs="Segoe UI"/>
                <w:sz w:val="24"/>
                <w:szCs w:val="24"/>
              </w:rPr>
              <w:t xml:space="preserve">Establece la finalidad de la iniciativa enmarcada en el propósito de materialización de los derechos fundamentales consagrados en la Constitución Política, entre los cuales se encuentra el </w:t>
            </w:r>
            <w:r w:rsidRPr="00613FAA">
              <w:rPr>
                <w:rFonts w:ascii="Segoe UI" w:hAnsi="Segoe UI" w:cs="Segoe UI"/>
                <w:sz w:val="24"/>
                <w:szCs w:val="24"/>
              </w:rPr>
              <w:lastRenderedPageBreak/>
              <w:t xml:space="preserve">trabajo, la dignidad humana, la seguridad social, mínimo vital y libertad de escogencia. </w:t>
            </w:r>
          </w:p>
          <w:p w:rsidR="006E29B1" w:rsidRPr="00613FAA" w:rsidRDefault="006E29B1" w:rsidP="00613FAA">
            <w:pPr>
              <w:spacing w:line="276" w:lineRule="auto"/>
              <w:jc w:val="both"/>
              <w:rPr>
                <w:rFonts w:ascii="Segoe UI" w:hAnsi="Segoe UI" w:cs="Segoe UI"/>
                <w:sz w:val="24"/>
                <w:szCs w:val="24"/>
              </w:rPr>
            </w:pPr>
          </w:p>
        </w:tc>
      </w:tr>
      <w:tr w:rsidR="006E29B1" w:rsidRPr="00613FAA" w:rsidTr="00DD5256">
        <w:tc>
          <w:tcPr>
            <w:tcW w:w="1555" w:type="dxa"/>
            <w:vAlign w:val="center"/>
          </w:tcPr>
          <w:p w:rsidR="006E29B1" w:rsidRPr="00613FAA" w:rsidRDefault="006E29B1" w:rsidP="00613FAA">
            <w:pPr>
              <w:spacing w:line="276" w:lineRule="auto"/>
              <w:jc w:val="center"/>
              <w:rPr>
                <w:rFonts w:ascii="Segoe UI" w:hAnsi="Segoe UI" w:cs="Segoe UI"/>
                <w:b/>
                <w:sz w:val="24"/>
                <w:szCs w:val="24"/>
              </w:rPr>
            </w:pPr>
            <w:r w:rsidRPr="00613FAA">
              <w:rPr>
                <w:rFonts w:ascii="Segoe UI" w:hAnsi="Segoe UI" w:cs="Segoe UI"/>
                <w:b/>
                <w:sz w:val="24"/>
                <w:szCs w:val="24"/>
              </w:rPr>
              <w:lastRenderedPageBreak/>
              <w:t>Artículo 3.</w:t>
            </w:r>
          </w:p>
        </w:tc>
        <w:tc>
          <w:tcPr>
            <w:tcW w:w="6939" w:type="dxa"/>
          </w:tcPr>
          <w:p w:rsidR="006E29B1" w:rsidRPr="00613FAA" w:rsidRDefault="006E29B1" w:rsidP="00613FAA">
            <w:pPr>
              <w:spacing w:line="276" w:lineRule="auto"/>
              <w:jc w:val="both"/>
              <w:rPr>
                <w:rFonts w:ascii="Segoe UI" w:hAnsi="Segoe UI" w:cs="Segoe UI"/>
                <w:sz w:val="24"/>
                <w:szCs w:val="24"/>
              </w:rPr>
            </w:pPr>
            <w:r w:rsidRPr="00613FAA">
              <w:rPr>
                <w:rFonts w:ascii="Segoe UI" w:hAnsi="Segoe UI" w:cs="Segoe UI"/>
                <w:sz w:val="24"/>
                <w:szCs w:val="24"/>
              </w:rPr>
              <w:t>En el presente artículo se plantea lo que ha de entenderse por practica laboral, concepto que para efectos de la presente iniciativa incluye tanto las prácticas laborales propiamente dichas, como los contratos de aprendizajes, judicaturas, relación docencia, pasantía y las demás que reúnan los requisitos que el mismo artículo dispone.</w:t>
            </w:r>
          </w:p>
          <w:p w:rsidR="006E29B1" w:rsidRPr="00613FAA" w:rsidRDefault="006E29B1" w:rsidP="00613FAA">
            <w:pPr>
              <w:spacing w:line="276" w:lineRule="auto"/>
              <w:jc w:val="both"/>
              <w:rPr>
                <w:rFonts w:ascii="Segoe UI" w:hAnsi="Segoe UI" w:cs="Segoe UI"/>
                <w:sz w:val="24"/>
                <w:szCs w:val="24"/>
              </w:rPr>
            </w:pPr>
          </w:p>
        </w:tc>
      </w:tr>
      <w:tr w:rsidR="006E29B1" w:rsidRPr="00613FAA" w:rsidTr="00DD5256">
        <w:tc>
          <w:tcPr>
            <w:tcW w:w="1555" w:type="dxa"/>
            <w:vAlign w:val="center"/>
          </w:tcPr>
          <w:p w:rsidR="006E29B1" w:rsidRPr="00613FAA" w:rsidRDefault="006E29B1" w:rsidP="00613FAA">
            <w:pPr>
              <w:spacing w:line="276" w:lineRule="auto"/>
              <w:jc w:val="center"/>
              <w:rPr>
                <w:rFonts w:ascii="Segoe UI" w:hAnsi="Segoe UI" w:cs="Segoe UI"/>
                <w:b/>
                <w:sz w:val="24"/>
                <w:szCs w:val="24"/>
              </w:rPr>
            </w:pPr>
            <w:r w:rsidRPr="00613FAA">
              <w:rPr>
                <w:rFonts w:ascii="Segoe UI" w:hAnsi="Segoe UI" w:cs="Segoe UI"/>
                <w:b/>
                <w:sz w:val="24"/>
                <w:szCs w:val="24"/>
              </w:rPr>
              <w:t>Artículo 4.</w:t>
            </w:r>
          </w:p>
        </w:tc>
        <w:tc>
          <w:tcPr>
            <w:tcW w:w="6939" w:type="dxa"/>
          </w:tcPr>
          <w:p w:rsidR="006E29B1" w:rsidRPr="00613FAA" w:rsidRDefault="006E29B1" w:rsidP="00613FAA">
            <w:pPr>
              <w:spacing w:line="276" w:lineRule="auto"/>
              <w:jc w:val="both"/>
              <w:rPr>
                <w:rFonts w:ascii="Segoe UI" w:hAnsi="Segoe UI" w:cs="Segoe UI"/>
                <w:sz w:val="24"/>
                <w:szCs w:val="24"/>
              </w:rPr>
            </w:pPr>
            <w:r w:rsidRPr="00613FAA">
              <w:rPr>
                <w:rFonts w:ascii="Segoe UI" w:hAnsi="Segoe UI" w:cs="Segoe UI"/>
                <w:sz w:val="24"/>
                <w:szCs w:val="24"/>
              </w:rPr>
              <w:t>Establece para las entidades públicas, la posibilidad de incluir dentro de sus gastos de funcionamiento, una cantidad recursos destinada a</w:t>
            </w:r>
            <w:r w:rsidR="00D53560" w:rsidRPr="00613FAA">
              <w:rPr>
                <w:rFonts w:ascii="Segoe UI" w:hAnsi="Segoe UI" w:cs="Segoe UI"/>
                <w:sz w:val="24"/>
                <w:szCs w:val="24"/>
              </w:rPr>
              <w:t xml:space="preserve"> brindar a los practicantes un subsidio</w:t>
            </w:r>
            <w:r w:rsidRPr="00613FAA">
              <w:rPr>
                <w:rFonts w:ascii="Segoe UI" w:hAnsi="Segoe UI" w:cs="Segoe UI"/>
                <w:sz w:val="24"/>
                <w:szCs w:val="24"/>
              </w:rPr>
              <w:t xml:space="preserve"> de transporte y alimentación, que en ningún caso podrá superar un SMLMV por persona. Adicionalmente se establece unas con</w:t>
            </w:r>
            <w:r w:rsidR="00D53560" w:rsidRPr="00613FAA">
              <w:rPr>
                <w:rFonts w:ascii="Segoe UI" w:hAnsi="Segoe UI" w:cs="Segoe UI"/>
                <w:sz w:val="24"/>
                <w:szCs w:val="24"/>
              </w:rPr>
              <w:t>diciones para su reconocimiento y se excluye del concepto salarial.</w:t>
            </w:r>
          </w:p>
          <w:p w:rsidR="006E29B1" w:rsidRPr="00613FAA" w:rsidRDefault="006E29B1" w:rsidP="00613FAA">
            <w:pPr>
              <w:spacing w:line="276" w:lineRule="auto"/>
              <w:jc w:val="both"/>
              <w:rPr>
                <w:rFonts w:ascii="Segoe UI" w:hAnsi="Segoe UI" w:cs="Segoe UI"/>
                <w:sz w:val="24"/>
                <w:szCs w:val="24"/>
              </w:rPr>
            </w:pPr>
          </w:p>
        </w:tc>
      </w:tr>
      <w:tr w:rsidR="006E29B1" w:rsidRPr="00613FAA" w:rsidTr="00DD5256">
        <w:tc>
          <w:tcPr>
            <w:tcW w:w="1555" w:type="dxa"/>
            <w:vAlign w:val="center"/>
          </w:tcPr>
          <w:p w:rsidR="006E29B1" w:rsidRPr="00613FAA" w:rsidRDefault="006E29B1" w:rsidP="00613FAA">
            <w:pPr>
              <w:spacing w:line="276" w:lineRule="auto"/>
              <w:jc w:val="center"/>
              <w:rPr>
                <w:rFonts w:ascii="Segoe UI" w:hAnsi="Segoe UI" w:cs="Segoe UI"/>
                <w:b/>
                <w:sz w:val="24"/>
                <w:szCs w:val="24"/>
              </w:rPr>
            </w:pPr>
            <w:r w:rsidRPr="00613FAA">
              <w:rPr>
                <w:rFonts w:ascii="Segoe UI" w:hAnsi="Segoe UI" w:cs="Segoe UI"/>
                <w:b/>
                <w:sz w:val="24"/>
                <w:szCs w:val="24"/>
              </w:rPr>
              <w:t>Artículo 5.</w:t>
            </w:r>
          </w:p>
        </w:tc>
        <w:tc>
          <w:tcPr>
            <w:tcW w:w="6939" w:type="dxa"/>
          </w:tcPr>
          <w:p w:rsidR="006E29B1" w:rsidRPr="00613FAA" w:rsidRDefault="006E29B1" w:rsidP="00613FAA">
            <w:pPr>
              <w:spacing w:line="276" w:lineRule="auto"/>
              <w:jc w:val="both"/>
              <w:rPr>
                <w:rFonts w:ascii="Segoe UI" w:hAnsi="Segoe UI" w:cs="Segoe UI"/>
                <w:sz w:val="24"/>
                <w:szCs w:val="24"/>
              </w:rPr>
            </w:pPr>
            <w:r w:rsidRPr="00613FAA">
              <w:rPr>
                <w:rFonts w:ascii="Segoe UI" w:hAnsi="Segoe UI" w:cs="Segoe UI"/>
                <w:sz w:val="24"/>
                <w:szCs w:val="24"/>
              </w:rPr>
              <w:t xml:space="preserve">En él se contempla la obligación para las entidades públicas de todos los niveles, realizar por lo menos una convocatoria anual para admitir practicantes en cada una de ellas. </w:t>
            </w:r>
          </w:p>
          <w:p w:rsidR="006E29B1" w:rsidRPr="00613FAA" w:rsidRDefault="006E29B1" w:rsidP="00613FAA">
            <w:pPr>
              <w:spacing w:line="276" w:lineRule="auto"/>
              <w:jc w:val="both"/>
              <w:rPr>
                <w:rFonts w:ascii="Segoe UI" w:hAnsi="Segoe UI" w:cs="Segoe UI"/>
                <w:sz w:val="24"/>
                <w:szCs w:val="24"/>
              </w:rPr>
            </w:pPr>
          </w:p>
        </w:tc>
      </w:tr>
      <w:tr w:rsidR="006E29B1" w:rsidRPr="00613FAA" w:rsidTr="00DD5256">
        <w:tc>
          <w:tcPr>
            <w:tcW w:w="1555" w:type="dxa"/>
            <w:vAlign w:val="center"/>
          </w:tcPr>
          <w:p w:rsidR="006E29B1" w:rsidRPr="00613FAA" w:rsidRDefault="006E29B1" w:rsidP="00613FAA">
            <w:pPr>
              <w:spacing w:line="276" w:lineRule="auto"/>
              <w:jc w:val="center"/>
              <w:rPr>
                <w:rFonts w:ascii="Segoe UI" w:hAnsi="Segoe UI" w:cs="Segoe UI"/>
                <w:b/>
                <w:sz w:val="24"/>
                <w:szCs w:val="24"/>
              </w:rPr>
            </w:pPr>
            <w:r w:rsidRPr="00613FAA">
              <w:rPr>
                <w:rFonts w:ascii="Segoe UI" w:hAnsi="Segoe UI" w:cs="Segoe UI"/>
                <w:b/>
                <w:sz w:val="24"/>
                <w:szCs w:val="24"/>
              </w:rPr>
              <w:t>Artículo 6.</w:t>
            </w:r>
          </w:p>
        </w:tc>
        <w:tc>
          <w:tcPr>
            <w:tcW w:w="6939" w:type="dxa"/>
          </w:tcPr>
          <w:p w:rsidR="006E29B1" w:rsidRPr="00613FAA" w:rsidRDefault="00D53560" w:rsidP="00613FAA">
            <w:pPr>
              <w:spacing w:line="276" w:lineRule="auto"/>
              <w:jc w:val="both"/>
              <w:rPr>
                <w:rFonts w:ascii="Segoe UI" w:hAnsi="Segoe UI" w:cs="Segoe UI"/>
                <w:sz w:val="24"/>
                <w:szCs w:val="24"/>
              </w:rPr>
            </w:pPr>
            <w:r w:rsidRPr="00613FAA">
              <w:rPr>
                <w:rFonts w:ascii="Segoe UI" w:hAnsi="Segoe UI" w:cs="Segoe UI"/>
                <w:sz w:val="24"/>
                <w:szCs w:val="24"/>
              </w:rPr>
              <w:t>En este artículo se establece la obligatoriedad de la convalidación del tiempo invertido en calidad práctica profesional, como experiencia profesional.</w:t>
            </w:r>
          </w:p>
        </w:tc>
      </w:tr>
      <w:tr w:rsidR="00D53560" w:rsidRPr="00613FAA" w:rsidTr="00DD5256">
        <w:tc>
          <w:tcPr>
            <w:tcW w:w="1555" w:type="dxa"/>
            <w:vAlign w:val="center"/>
          </w:tcPr>
          <w:p w:rsidR="00D53560" w:rsidRPr="00613FAA" w:rsidRDefault="00D53560" w:rsidP="00613FAA">
            <w:pPr>
              <w:spacing w:line="276" w:lineRule="auto"/>
              <w:jc w:val="center"/>
              <w:rPr>
                <w:rFonts w:ascii="Segoe UI" w:hAnsi="Segoe UI" w:cs="Segoe UI"/>
                <w:b/>
                <w:sz w:val="24"/>
                <w:szCs w:val="24"/>
              </w:rPr>
            </w:pPr>
            <w:r w:rsidRPr="00613FAA">
              <w:rPr>
                <w:rFonts w:ascii="Segoe UI" w:hAnsi="Segoe UI" w:cs="Segoe UI"/>
                <w:b/>
                <w:sz w:val="24"/>
                <w:szCs w:val="24"/>
              </w:rPr>
              <w:t>Artículo 7.</w:t>
            </w:r>
          </w:p>
        </w:tc>
        <w:tc>
          <w:tcPr>
            <w:tcW w:w="6939" w:type="dxa"/>
          </w:tcPr>
          <w:p w:rsidR="00D53560" w:rsidRPr="00613FAA" w:rsidRDefault="00D53560" w:rsidP="00613FAA">
            <w:pPr>
              <w:spacing w:line="276" w:lineRule="auto"/>
              <w:jc w:val="both"/>
              <w:rPr>
                <w:rFonts w:ascii="Segoe UI" w:hAnsi="Segoe UI" w:cs="Segoe UI"/>
                <w:sz w:val="24"/>
                <w:szCs w:val="24"/>
              </w:rPr>
            </w:pPr>
            <w:r w:rsidRPr="00613FAA">
              <w:rPr>
                <w:rFonts w:ascii="Segoe UI" w:hAnsi="Segoe UI" w:cs="Segoe UI"/>
                <w:sz w:val="24"/>
                <w:szCs w:val="24"/>
              </w:rPr>
              <w:t xml:space="preserve">Este artículo establece un mandato al Gobierno nacional, para ejercer su actividad reglamentaria y de esta manera se sirva revisar, ajustar o decretar las normativas necesarias para la aplicación efectiva de la presente iniciativa. </w:t>
            </w:r>
          </w:p>
          <w:p w:rsidR="00D53560" w:rsidRPr="00613FAA" w:rsidRDefault="00D53560" w:rsidP="00613FAA">
            <w:pPr>
              <w:spacing w:line="276" w:lineRule="auto"/>
              <w:jc w:val="both"/>
              <w:rPr>
                <w:rFonts w:ascii="Segoe UI" w:hAnsi="Segoe UI" w:cs="Segoe UI"/>
                <w:sz w:val="24"/>
                <w:szCs w:val="24"/>
              </w:rPr>
            </w:pPr>
          </w:p>
        </w:tc>
      </w:tr>
      <w:tr w:rsidR="00D53560" w:rsidRPr="00613FAA" w:rsidTr="00DD5256">
        <w:tc>
          <w:tcPr>
            <w:tcW w:w="1555" w:type="dxa"/>
            <w:vAlign w:val="center"/>
          </w:tcPr>
          <w:p w:rsidR="00D53560" w:rsidRPr="00613FAA" w:rsidRDefault="00D53560" w:rsidP="00613FAA">
            <w:pPr>
              <w:spacing w:line="276" w:lineRule="auto"/>
              <w:jc w:val="center"/>
              <w:rPr>
                <w:rFonts w:ascii="Segoe UI" w:hAnsi="Segoe UI" w:cs="Segoe UI"/>
                <w:b/>
                <w:sz w:val="24"/>
                <w:szCs w:val="24"/>
              </w:rPr>
            </w:pPr>
            <w:r w:rsidRPr="00613FAA">
              <w:rPr>
                <w:rFonts w:ascii="Segoe UI" w:hAnsi="Segoe UI" w:cs="Segoe UI"/>
                <w:b/>
                <w:sz w:val="24"/>
                <w:szCs w:val="24"/>
              </w:rPr>
              <w:t>Artículo 8.</w:t>
            </w:r>
          </w:p>
        </w:tc>
        <w:tc>
          <w:tcPr>
            <w:tcW w:w="6939" w:type="dxa"/>
          </w:tcPr>
          <w:p w:rsidR="00D53560" w:rsidRPr="00613FAA" w:rsidRDefault="00D53560" w:rsidP="003333CF">
            <w:pPr>
              <w:spacing w:line="276" w:lineRule="auto"/>
              <w:jc w:val="both"/>
              <w:rPr>
                <w:rFonts w:ascii="Segoe UI" w:hAnsi="Segoe UI" w:cs="Segoe UI"/>
                <w:sz w:val="24"/>
                <w:szCs w:val="24"/>
              </w:rPr>
            </w:pPr>
            <w:r w:rsidRPr="00613FAA">
              <w:rPr>
                <w:rFonts w:ascii="Segoe UI" w:hAnsi="Segoe UI" w:cs="Segoe UI"/>
                <w:sz w:val="24"/>
                <w:szCs w:val="24"/>
              </w:rPr>
              <w:t>Vigencia.</w:t>
            </w:r>
          </w:p>
        </w:tc>
      </w:tr>
    </w:tbl>
    <w:p w:rsidR="003333CF" w:rsidRDefault="003333CF" w:rsidP="00613FAA">
      <w:pPr>
        <w:autoSpaceDE w:val="0"/>
        <w:autoSpaceDN w:val="0"/>
        <w:adjustRightInd w:val="0"/>
        <w:spacing w:after="0" w:line="276" w:lineRule="auto"/>
        <w:jc w:val="both"/>
        <w:rPr>
          <w:rFonts w:ascii="Segoe UI" w:hAnsi="Segoe UI" w:cs="Segoe UI"/>
          <w:sz w:val="24"/>
          <w:szCs w:val="24"/>
        </w:rPr>
      </w:pPr>
    </w:p>
    <w:p w:rsidR="00740CD0" w:rsidRPr="00613FAA" w:rsidRDefault="00740CD0" w:rsidP="00613FAA">
      <w:pPr>
        <w:autoSpaceDE w:val="0"/>
        <w:autoSpaceDN w:val="0"/>
        <w:adjustRightInd w:val="0"/>
        <w:spacing w:after="0" w:line="276" w:lineRule="auto"/>
        <w:jc w:val="both"/>
        <w:rPr>
          <w:rFonts w:ascii="Segoe UI" w:hAnsi="Segoe UI" w:cs="Segoe UI"/>
          <w:sz w:val="24"/>
          <w:szCs w:val="24"/>
        </w:rPr>
      </w:pPr>
      <w:r w:rsidRPr="00613FAA">
        <w:rPr>
          <w:rFonts w:ascii="Segoe UI" w:hAnsi="Segoe UI" w:cs="Segoe UI"/>
          <w:sz w:val="24"/>
          <w:szCs w:val="24"/>
        </w:rPr>
        <w:t>De conformidad con lo anterior y debidamente justificada la iniciativa, ante la Secretar</w:t>
      </w:r>
      <w:r w:rsidR="00564EFB">
        <w:rPr>
          <w:rFonts w:ascii="Segoe UI" w:hAnsi="Segoe UI" w:cs="Segoe UI"/>
          <w:sz w:val="24"/>
          <w:szCs w:val="24"/>
        </w:rPr>
        <w:t>í</w:t>
      </w:r>
      <w:r w:rsidRPr="00613FAA">
        <w:rPr>
          <w:rFonts w:ascii="Segoe UI" w:hAnsi="Segoe UI" w:cs="Segoe UI"/>
          <w:sz w:val="24"/>
          <w:szCs w:val="24"/>
        </w:rPr>
        <w:t>a del Senado</w:t>
      </w:r>
      <w:r w:rsidRPr="00613FAA">
        <w:rPr>
          <w:rFonts w:ascii="Segoe UI" w:hAnsi="Segoe UI" w:cs="Segoe UI"/>
          <w:color w:val="4B4949"/>
          <w:sz w:val="24"/>
          <w:szCs w:val="24"/>
        </w:rPr>
        <w:t xml:space="preserve"> </w:t>
      </w:r>
      <w:r w:rsidRPr="00613FAA">
        <w:rPr>
          <w:rFonts w:ascii="Segoe UI" w:hAnsi="Segoe UI" w:cs="Segoe UI"/>
          <w:sz w:val="24"/>
          <w:szCs w:val="24"/>
        </w:rPr>
        <w:t xml:space="preserve">procedemos a radicar la propuesta legislativa, con fundamento en los motivos ya expresados y habida cuenta de la necesidad </w:t>
      </w:r>
      <w:r w:rsidR="00564EFB" w:rsidRPr="00613FAA">
        <w:rPr>
          <w:rFonts w:ascii="Segoe UI" w:hAnsi="Segoe UI" w:cs="Segoe UI"/>
          <w:sz w:val="24"/>
          <w:szCs w:val="24"/>
        </w:rPr>
        <w:t>y conveniencia</w:t>
      </w:r>
      <w:r w:rsidRPr="00613FAA">
        <w:rPr>
          <w:rFonts w:ascii="Segoe UI" w:hAnsi="Segoe UI" w:cs="Segoe UI"/>
          <w:sz w:val="24"/>
          <w:szCs w:val="24"/>
        </w:rPr>
        <w:t xml:space="preserve"> pública del mismo; para que el Honorable Congreso de la República considere su texto e inicie el trámite legal y democrático pertinente.</w:t>
      </w:r>
    </w:p>
    <w:p w:rsidR="00740CD0" w:rsidRPr="00613FAA" w:rsidRDefault="00740CD0" w:rsidP="00613FAA">
      <w:pPr>
        <w:autoSpaceDE w:val="0"/>
        <w:autoSpaceDN w:val="0"/>
        <w:adjustRightInd w:val="0"/>
        <w:spacing w:after="0" w:line="276" w:lineRule="auto"/>
        <w:jc w:val="both"/>
        <w:rPr>
          <w:rFonts w:ascii="Segoe UI" w:hAnsi="Segoe UI" w:cs="Segoe UI"/>
          <w:sz w:val="24"/>
          <w:szCs w:val="24"/>
        </w:rPr>
      </w:pPr>
    </w:p>
    <w:p w:rsidR="00740CD0" w:rsidRDefault="00740CD0" w:rsidP="00613FAA">
      <w:pPr>
        <w:autoSpaceDE w:val="0"/>
        <w:autoSpaceDN w:val="0"/>
        <w:adjustRightInd w:val="0"/>
        <w:spacing w:after="0" w:line="276" w:lineRule="auto"/>
        <w:rPr>
          <w:rFonts w:ascii="Segoe UI" w:hAnsi="Segoe UI" w:cs="Segoe UI"/>
          <w:sz w:val="24"/>
          <w:szCs w:val="24"/>
        </w:rPr>
      </w:pPr>
      <w:r w:rsidRPr="00613FAA">
        <w:rPr>
          <w:rFonts w:ascii="Segoe UI" w:hAnsi="Segoe UI" w:cs="Segoe UI"/>
          <w:sz w:val="24"/>
          <w:szCs w:val="24"/>
        </w:rPr>
        <w:t>De</w:t>
      </w:r>
      <w:r w:rsidR="00564EFB">
        <w:rPr>
          <w:rFonts w:ascii="Segoe UI" w:hAnsi="Segoe UI" w:cs="Segoe UI"/>
          <w:sz w:val="24"/>
          <w:szCs w:val="24"/>
        </w:rPr>
        <w:t xml:space="preserve"> los honorables </w:t>
      </w:r>
      <w:r w:rsidR="003333CF">
        <w:rPr>
          <w:rFonts w:ascii="Segoe UI" w:hAnsi="Segoe UI" w:cs="Segoe UI"/>
          <w:sz w:val="24"/>
          <w:szCs w:val="24"/>
        </w:rPr>
        <w:t>Co</w:t>
      </w:r>
      <w:r w:rsidR="00564EFB">
        <w:rPr>
          <w:rFonts w:ascii="Segoe UI" w:hAnsi="Segoe UI" w:cs="Segoe UI"/>
          <w:sz w:val="24"/>
          <w:szCs w:val="24"/>
        </w:rPr>
        <w:t>ngresistas,</w:t>
      </w:r>
    </w:p>
    <w:p w:rsidR="00564EFB" w:rsidRDefault="00564EFB" w:rsidP="00613FAA">
      <w:pPr>
        <w:autoSpaceDE w:val="0"/>
        <w:autoSpaceDN w:val="0"/>
        <w:adjustRightInd w:val="0"/>
        <w:spacing w:after="0" w:line="276" w:lineRule="auto"/>
        <w:rPr>
          <w:rFonts w:ascii="Segoe UI" w:hAnsi="Segoe UI" w:cs="Segoe UI"/>
          <w:sz w:val="24"/>
          <w:szCs w:val="24"/>
        </w:rPr>
      </w:pPr>
    </w:p>
    <w:p w:rsidR="00564EFB" w:rsidRPr="00613FAA" w:rsidRDefault="00564EFB" w:rsidP="00613FAA">
      <w:pPr>
        <w:autoSpaceDE w:val="0"/>
        <w:autoSpaceDN w:val="0"/>
        <w:adjustRightInd w:val="0"/>
        <w:spacing w:after="0" w:line="276" w:lineRule="auto"/>
        <w:rPr>
          <w:rFonts w:ascii="Segoe UI" w:hAnsi="Segoe UI" w:cs="Segoe UI"/>
          <w:sz w:val="24"/>
          <w:szCs w:val="24"/>
        </w:rPr>
      </w:pPr>
    </w:p>
    <w:p w:rsidR="006E29B1" w:rsidRPr="00613FAA" w:rsidRDefault="006E29B1" w:rsidP="00613FAA">
      <w:pPr>
        <w:spacing w:after="0" w:line="276" w:lineRule="auto"/>
        <w:jc w:val="both"/>
        <w:rPr>
          <w:rFonts w:ascii="Segoe UI" w:hAnsi="Segoe UI" w:cs="Segoe UI"/>
          <w:sz w:val="24"/>
          <w:szCs w:val="24"/>
        </w:rPr>
      </w:pPr>
    </w:p>
    <w:p w:rsidR="006E29B1" w:rsidRPr="00613FAA" w:rsidRDefault="006E29B1" w:rsidP="00613FAA">
      <w:pPr>
        <w:spacing w:after="0" w:line="276" w:lineRule="auto"/>
        <w:rPr>
          <w:rFonts w:ascii="Segoe UI" w:hAnsi="Segoe UI" w:cs="Segoe UI"/>
          <w:sz w:val="24"/>
          <w:szCs w:val="24"/>
        </w:rPr>
      </w:pPr>
    </w:p>
    <w:p w:rsidR="00740CD0" w:rsidRPr="00613FAA" w:rsidRDefault="00740CD0" w:rsidP="00613FAA">
      <w:pPr>
        <w:spacing w:after="0" w:line="276" w:lineRule="auto"/>
        <w:contextualSpacing/>
        <w:jc w:val="both"/>
        <w:rPr>
          <w:rFonts w:ascii="Segoe UI" w:hAnsi="Segoe UI" w:cs="Segoe UI"/>
          <w:b/>
          <w:bCs/>
          <w:sz w:val="24"/>
          <w:szCs w:val="24"/>
        </w:rPr>
      </w:pPr>
      <w:r w:rsidRPr="00613FAA">
        <w:rPr>
          <w:rFonts w:ascii="Segoe UI" w:hAnsi="Segoe UI" w:cs="Segoe UI"/>
          <w:b/>
          <w:sz w:val="24"/>
          <w:szCs w:val="24"/>
        </w:rPr>
        <w:t>ÁLVARO URIBE VÉLEZ</w:t>
      </w:r>
      <w:r w:rsidRPr="00613FAA">
        <w:rPr>
          <w:rFonts w:ascii="Segoe UI" w:hAnsi="Segoe UI" w:cs="Segoe UI"/>
          <w:b/>
          <w:sz w:val="24"/>
          <w:szCs w:val="24"/>
        </w:rPr>
        <w:tab/>
      </w:r>
      <w:r w:rsidRPr="00613FAA">
        <w:rPr>
          <w:rFonts w:ascii="Segoe UI" w:hAnsi="Segoe UI" w:cs="Segoe UI"/>
          <w:b/>
          <w:sz w:val="24"/>
          <w:szCs w:val="24"/>
        </w:rPr>
        <w:tab/>
      </w:r>
      <w:r w:rsidRPr="00613FAA">
        <w:rPr>
          <w:rFonts w:ascii="Segoe UI" w:hAnsi="Segoe UI" w:cs="Segoe UI"/>
          <w:b/>
          <w:sz w:val="24"/>
          <w:szCs w:val="24"/>
        </w:rPr>
        <w:tab/>
      </w:r>
      <w:r w:rsidRPr="00613FAA">
        <w:rPr>
          <w:rFonts w:ascii="Segoe UI" w:hAnsi="Segoe UI" w:cs="Segoe UI"/>
          <w:b/>
          <w:sz w:val="24"/>
          <w:szCs w:val="24"/>
        </w:rPr>
        <w:tab/>
      </w:r>
      <w:r w:rsidRPr="00613FAA">
        <w:rPr>
          <w:rFonts w:ascii="Segoe UI" w:hAnsi="Segoe UI" w:cs="Segoe UI"/>
          <w:b/>
          <w:bCs/>
          <w:sz w:val="24"/>
          <w:szCs w:val="24"/>
        </w:rPr>
        <w:t>TERESA ENRÍQUEZ ROSERO</w:t>
      </w:r>
    </w:p>
    <w:p w:rsidR="00740CD0" w:rsidRPr="00613FAA" w:rsidRDefault="00740CD0" w:rsidP="00613FAA">
      <w:pPr>
        <w:spacing w:after="0" w:line="276" w:lineRule="auto"/>
        <w:contextualSpacing/>
        <w:jc w:val="both"/>
        <w:rPr>
          <w:rFonts w:ascii="Segoe UI" w:hAnsi="Segoe UI" w:cs="Segoe UI"/>
          <w:bCs/>
          <w:sz w:val="24"/>
          <w:szCs w:val="24"/>
        </w:rPr>
      </w:pPr>
      <w:r w:rsidRPr="00613FAA">
        <w:rPr>
          <w:rFonts w:ascii="Segoe UI" w:hAnsi="Segoe UI" w:cs="Segoe UI"/>
          <w:sz w:val="24"/>
          <w:szCs w:val="24"/>
        </w:rPr>
        <w:t xml:space="preserve">Senador de la República </w:t>
      </w:r>
      <w:r w:rsidRPr="00613FAA">
        <w:rPr>
          <w:rFonts w:ascii="Segoe UI" w:hAnsi="Segoe UI" w:cs="Segoe UI"/>
          <w:sz w:val="24"/>
          <w:szCs w:val="24"/>
        </w:rPr>
        <w:tab/>
      </w:r>
      <w:r w:rsidRPr="00613FAA">
        <w:rPr>
          <w:rFonts w:ascii="Segoe UI" w:hAnsi="Segoe UI" w:cs="Segoe UI"/>
          <w:sz w:val="24"/>
          <w:szCs w:val="24"/>
        </w:rPr>
        <w:tab/>
      </w:r>
      <w:r w:rsidRPr="00613FAA">
        <w:rPr>
          <w:rFonts w:ascii="Segoe UI" w:hAnsi="Segoe UI" w:cs="Segoe UI"/>
          <w:sz w:val="24"/>
          <w:szCs w:val="24"/>
        </w:rPr>
        <w:tab/>
      </w:r>
      <w:r w:rsidRPr="00613FAA">
        <w:rPr>
          <w:rFonts w:ascii="Segoe UI" w:hAnsi="Segoe UI" w:cs="Segoe UI"/>
          <w:sz w:val="24"/>
          <w:szCs w:val="24"/>
        </w:rPr>
        <w:tab/>
        <w:t>R</w:t>
      </w:r>
      <w:r w:rsidRPr="00613FAA">
        <w:rPr>
          <w:rFonts w:ascii="Segoe UI" w:hAnsi="Segoe UI" w:cs="Segoe UI"/>
          <w:bCs/>
          <w:sz w:val="24"/>
          <w:szCs w:val="24"/>
        </w:rPr>
        <w:t>epresentante a la Cámara</w:t>
      </w:r>
    </w:p>
    <w:p w:rsidR="00740CD0" w:rsidRPr="00613FAA" w:rsidRDefault="00740CD0" w:rsidP="00613FAA">
      <w:pPr>
        <w:spacing w:after="0" w:line="276" w:lineRule="auto"/>
        <w:ind w:left="4956"/>
        <w:rPr>
          <w:rFonts w:ascii="Segoe UI" w:hAnsi="Segoe UI" w:cs="Segoe UI"/>
          <w:sz w:val="24"/>
          <w:szCs w:val="24"/>
        </w:rPr>
      </w:pPr>
      <w:r w:rsidRPr="00613FAA">
        <w:rPr>
          <w:rFonts w:ascii="Segoe UI" w:hAnsi="Segoe UI" w:cs="Segoe UI"/>
          <w:bCs/>
          <w:sz w:val="24"/>
          <w:szCs w:val="24"/>
        </w:rPr>
        <w:t>Departamento De Nariño</w:t>
      </w:r>
    </w:p>
    <w:p w:rsidR="006E29B1" w:rsidRPr="00613FAA" w:rsidRDefault="006E29B1" w:rsidP="00613FAA">
      <w:pPr>
        <w:spacing w:after="0" w:line="276" w:lineRule="auto"/>
        <w:rPr>
          <w:rFonts w:ascii="Segoe UI" w:hAnsi="Segoe UI" w:cs="Segoe UI"/>
          <w:sz w:val="24"/>
          <w:szCs w:val="24"/>
        </w:rPr>
      </w:pPr>
    </w:p>
    <w:sectPr w:rsidR="006E29B1" w:rsidRPr="00613FA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12A" w:rsidRDefault="00DB612A" w:rsidP="006E29B1">
      <w:pPr>
        <w:spacing w:after="0" w:line="240" w:lineRule="auto"/>
      </w:pPr>
      <w:r>
        <w:separator/>
      </w:r>
    </w:p>
  </w:endnote>
  <w:endnote w:type="continuationSeparator" w:id="0">
    <w:p w:rsidR="00DB612A" w:rsidRDefault="00DB612A" w:rsidP="006E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12A" w:rsidRDefault="00DB612A" w:rsidP="006E29B1">
      <w:pPr>
        <w:spacing w:after="0" w:line="240" w:lineRule="auto"/>
      </w:pPr>
      <w:r>
        <w:separator/>
      </w:r>
    </w:p>
  </w:footnote>
  <w:footnote w:type="continuationSeparator" w:id="0">
    <w:p w:rsidR="00DB612A" w:rsidRDefault="00DB612A" w:rsidP="006E29B1">
      <w:pPr>
        <w:spacing w:after="0" w:line="240" w:lineRule="auto"/>
      </w:pPr>
      <w:r>
        <w:continuationSeparator/>
      </w:r>
    </w:p>
  </w:footnote>
  <w:footnote w:id="1">
    <w:p w:rsidR="00DD5256" w:rsidRDefault="00DD5256" w:rsidP="006E29B1">
      <w:pPr>
        <w:pStyle w:val="Textonotapie"/>
      </w:pPr>
      <w:r>
        <w:rPr>
          <w:rStyle w:val="Refdenotaalpie"/>
        </w:rPr>
        <w:footnoteRef/>
      </w:r>
      <w:r>
        <w:t xml:space="preserve"> </w:t>
      </w:r>
      <w:r w:rsidRPr="00BE20E7">
        <w:t>https://repositorio.cepal.org/bitstream/handle/11362/5391/1/S0312870_es.pdf</w:t>
      </w:r>
    </w:p>
  </w:footnote>
  <w:footnote w:id="2">
    <w:p w:rsidR="00DD5256" w:rsidRDefault="00DD5256" w:rsidP="006E29B1">
      <w:pPr>
        <w:pStyle w:val="Textonotapie"/>
      </w:pPr>
      <w:r>
        <w:rPr>
          <w:rStyle w:val="Refdenotaalpie"/>
        </w:rPr>
        <w:footnoteRef/>
      </w:r>
      <w:r>
        <w:t xml:space="preserve"> WELLER, Jürgen. </w:t>
      </w:r>
      <w:r w:rsidRPr="00920402">
        <w:rPr>
          <w:i/>
        </w:rPr>
        <w:t>“La Problemática inserción laboral de los y las jóvenes</w:t>
      </w:r>
      <w:r>
        <w:t>” en Serie Macroeconomía del desarrollo. CEPAL, División de Desarrollo Económico. Santiago de Chile. 2003</w:t>
      </w:r>
    </w:p>
  </w:footnote>
  <w:footnote w:id="3">
    <w:p w:rsidR="00DD5256" w:rsidRDefault="00DD5256" w:rsidP="006E29B1">
      <w:pPr>
        <w:pStyle w:val="Textonotapie"/>
        <w:jc w:val="both"/>
      </w:pPr>
      <w:r>
        <w:rPr>
          <w:rStyle w:val="Refdenotaalpie"/>
        </w:rPr>
        <w:footnoteRef/>
      </w:r>
      <w:r>
        <w:t xml:space="preserve"> PORTAFOLIO. “Desempleo Juvenil sigue creciendo en Colombia” [en línea], 16 de mayo de 2018 [revisado 10 septiembre 2019]. Disponible en Internet:  </w:t>
      </w:r>
      <w:hyperlink r:id="rId1" w:history="1">
        <w:r w:rsidRPr="00501DCE">
          <w:rPr>
            <w:rStyle w:val="Hipervnculo"/>
          </w:rPr>
          <w:t>http://www.portafolio.co/economia/empleo/cifras-de-desempleo-juvenil-en-colombia-2018-517152</w:t>
        </w:r>
      </w:hyperlink>
      <w:r>
        <w:t xml:space="preserve">. </w:t>
      </w:r>
    </w:p>
  </w:footnote>
  <w:footnote w:id="4">
    <w:p w:rsidR="00DD5256" w:rsidRDefault="00DD5256" w:rsidP="006E29B1">
      <w:pPr>
        <w:pStyle w:val="Textonotapie"/>
      </w:pPr>
      <w:r>
        <w:rPr>
          <w:rStyle w:val="Refdenotaalpie"/>
        </w:rPr>
        <w:footnoteRef/>
      </w:r>
      <w:r>
        <w:t xml:space="preserve"> UNIVERSIAD LIBRE, óp.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56" w:rsidRDefault="00DD5256" w:rsidP="004535E4">
    <w:pPr>
      <w:pStyle w:val="Cuerpo"/>
      <w:jc w:val="center"/>
    </w:pPr>
    <w:r>
      <w:rPr>
        <w:noProof/>
        <w:lang w:val="es-CO" w:eastAsia="es-CO"/>
      </w:rPr>
      <w:drawing>
        <wp:inline distT="0" distB="0" distL="0" distR="0" wp14:anchorId="05BE6B63" wp14:editId="752A6118">
          <wp:extent cx="2600325" cy="7810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extLst/>
                  </a:blip>
                  <a:stretch>
                    <a:fillRect/>
                  </a:stretch>
                </pic:blipFill>
                <pic:spPr>
                  <a:xfrm>
                    <a:off x="0" y="0"/>
                    <a:ext cx="2600325" cy="781050"/>
                  </a:xfrm>
                  <a:prstGeom prst="rect">
                    <a:avLst/>
                  </a:prstGeom>
                  <a:ln w="12700" cap="flat">
                    <a:noFill/>
                    <a:miter lim="400000"/>
                  </a:ln>
                  <a:effectLst/>
                </pic:spPr>
              </pic:pic>
            </a:graphicData>
          </a:graphic>
        </wp:inline>
      </w:drawing>
    </w:r>
  </w:p>
  <w:p w:rsidR="00DD5256" w:rsidRPr="004535E4" w:rsidRDefault="00DD5256" w:rsidP="004535E4">
    <w:pPr>
      <w:pStyle w:val="Cuerpo"/>
      <w:spacing w:after="0" w:line="240" w:lineRule="auto"/>
      <w:jc w:val="center"/>
      <w:rPr>
        <w:rFonts w:ascii="Segoe UI" w:eastAsia="Gill Sans MT" w:hAnsi="Segoe UI" w:cs="Segoe UI"/>
        <w:i/>
        <w:iCs/>
        <w:szCs w:val="24"/>
      </w:rPr>
    </w:pPr>
  </w:p>
  <w:p w:rsidR="00DD5256" w:rsidRPr="004535E4" w:rsidRDefault="00DD5256" w:rsidP="004535E4">
    <w:pPr>
      <w:pStyle w:val="Cuerpo"/>
      <w:spacing w:after="0" w:line="240" w:lineRule="auto"/>
      <w:jc w:val="center"/>
      <w:rPr>
        <w:rStyle w:val="Ninguno"/>
        <w:rFonts w:ascii="Segoe UI" w:eastAsia="Gill Sans MT" w:hAnsi="Segoe UI" w:cs="Segoe UI"/>
        <w:i/>
        <w:iCs/>
        <w:szCs w:val="24"/>
      </w:rPr>
    </w:pPr>
    <w:r w:rsidRPr="004535E4">
      <w:rPr>
        <w:rStyle w:val="Ninguno"/>
        <w:rFonts w:ascii="Segoe UI" w:eastAsia="Gill Sans MT" w:hAnsi="Segoe UI" w:cs="Segoe UI"/>
        <w:i/>
        <w:iCs/>
        <w:szCs w:val="24"/>
      </w:rPr>
      <w:t>Álvaro Uribe Vé</w:t>
    </w:r>
    <w:r w:rsidRPr="004535E4">
      <w:rPr>
        <w:rStyle w:val="Ninguno"/>
        <w:rFonts w:ascii="Segoe UI" w:eastAsia="Gill Sans MT" w:hAnsi="Segoe UI" w:cs="Segoe UI"/>
        <w:i/>
        <w:iCs/>
        <w:szCs w:val="24"/>
        <w:lang w:val="fr-FR"/>
      </w:rPr>
      <w:t xml:space="preserve">lez </w:t>
    </w:r>
  </w:p>
  <w:p w:rsidR="00DD5256" w:rsidRPr="004535E4" w:rsidRDefault="00DD5256" w:rsidP="004535E4">
    <w:pPr>
      <w:pStyle w:val="Cuerpo"/>
      <w:spacing w:after="0" w:line="240" w:lineRule="auto"/>
      <w:jc w:val="center"/>
      <w:rPr>
        <w:rStyle w:val="Ninguno"/>
        <w:rFonts w:ascii="Segoe UI" w:eastAsia="Gill Sans MT" w:hAnsi="Segoe UI" w:cs="Segoe UI"/>
        <w:i/>
        <w:iCs/>
        <w:szCs w:val="24"/>
      </w:rPr>
    </w:pPr>
    <w:r w:rsidRPr="004535E4">
      <w:rPr>
        <w:rStyle w:val="Ninguno"/>
        <w:rFonts w:ascii="Segoe UI" w:eastAsia="Gill Sans MT" w:hAnsi="Segoe UI" w:cs="Segoe UI"/>
        <w:i/>
        <w:iCs/>
        <w:szCs w:val="24"/>
      </w:rPr>
      <w:t>Senador de la Repú</w:t>
    </w:r>
    <w:r w:rsidRPr="004535E4">
      <w:rPr>
        <w:rStyle w:val="Ninguno"/>
        <w:rFonts w:ascii="Segoe UI" w:eastAsia="Gill Sans MT" w:hAnsi="Segoe UI" w:cs="Segoe UI"/>
        <w:i/>
        <w:iCs/>
        <w:szCs w:val="24"/>
        <w:lang w:val="pt-PT"/>
      </w:rPr>
      <w:t>blica</w:t>
    </w:r>
  </w:p>
  <w:p w:rsidR="00DD5256" w:rsidRPr="004535E4" w:rsidRDefault="00DD5256">
    <w:pPr>
      <w:pStyle w:val="Encabezado"/>
      <w:rPr>
        <w:rFonts w:ascii="Segoe UI" w:hAnsi="Segoe UI" w:cs="Segoe U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0401"/>
    <w:multiLevelType w:val="hybridMultilevel"/>
    <w:tmpl w:val="116CA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006B9E"/>
    <w:multiLevelType w:val="hybridMultilevel"/>
    <w:tmpl w:val="9A648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B9D4544"/>
    <w:multiLevelType w:val="hybridMultilevel"/>
    <w:tmpl w:val="D43464D6"/>
    <w:lvl w:ilvl="0" w:tplc="9B10559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43705937"/>
    <w:multiLevelType w:val="hybridMultilevel"/>
    <w:tmpl w:val="D6E487F0"/>
    <w:lvl w:ilvl="0" w:tplc="240A0013">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BF64FE9"/>
    <w:multiLevelType w:val="hybridMultilevel"/>
    <w:tmpl w:val="D9DA3BAA"/>
    <w:lvl w:ilvl="0" w:tplc="73F85F62">
      <w:start w:val="1"/>
      <w:numFmt w:val="decimal"/>
      <w:lvlText w:val="%1."/>
      <w:lvlJc w:val="left"/>
      <w:pPr>
        <w:ind w:left="720" w:hanging="360"/>
      </w:pPr>
      <w:rPr>
        <w:rFonts w:asciiTheme="minorHAnsi" w:eastAsiaTheme="minorEastAsia" w:hAnsiTheme="minorHAnsi" w:cstheme="minorBid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20604D1"/>
    <w:multiLevelType w:val="hybridMultilevel"/>
    <w:tmpl w:val="EF5C2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58C088D"/>
    <w:multiLevelType w:val="hybridMultilevel"/>
    <w:tmpl w:val="BD120D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7D40541"/>
    <w:multiLevelType w:val="multilevel"/>
    <w:tmpl w:val="9004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A50553"/>
    <w:multiLevelType w:val="hybridMultilevel"/>
    <w:tmpl w:val="BD120D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64744D6"/>
    <w:multiLevelType w:val="hybridMultilevel"/>
    <w:tmpl w:val="2E18A6F4"/>
    <w:lvl w:ilvl="0" w:tplc="6698661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9"/>
  </w:num>
  <w:num w:numId="3">
    <w:abstractNumId w:val="1"/>
  </w:num>
  <w:num w:numId="4">
    <w:abstractNumId w:val="7"/>
  </w:num>
  <w:num w:numId="5">
    <w:abstractNumId w:val="8"/>
  </w:num>
  <w:num w:numId="6">
    <w:abstractNumId w:val="6"/>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92"/>
    <w:rsid w:val="00013011"/>
    <w:rsid w:val="00024E0B"/>
    <w:rsid w:val="00027E71"/>
    <w:rsid w:val="0004225A"/>
    <w:rsid w:val="000B6D40"/>
    <w:rsid w:val="00105D43"/>
    <w:rsid w:val="00110A22"/>
    <w:rsid w:val="00135A8F"/>
    <w:rsid w:val="00184992"/>
    <w:rsid w:val="001A470E"/>
    <w:rsid w:val="001C65F0"/>
    <w:rsid w:val="001D1E88"/>
    <w:rsid w:val="001D575E"/>
    <w:rsid w:val="002255FB"/>
    <w:rsid w:val="0024296A"/>
    <w:rsid w:val="00264C4A"/>
    <w:rsid w:val="0029395B"/>
    <w:rsid w:val="002B3816"/>
    <w:rsid w:val="002C2372"/>
    <w:rsid w:val="002D0B57"/>
    <w:rsid w:val="003118A1"/>
    <w:rsid w:val="00330015"/>
    <w:rsid w:val="003333CF"/>
    <w:rsid w:val="00333C87"/>
    <w:rsid w:val="003C5988"/>
    <w:rsid w:val="003E12BE"/>
    <w:rsid w:val="00405F18"/>
    <w:rsid w:val="004367D1"/>
    <w:rsid w:val="004535E4"/>
    <w:rsid w:val="00470C0C"/>
    <w:rsid w:val="00564EFB"/>
    <w:rsid w:val="005C60F4"/>
    <w:rsid w:val="005E3F68"/>
    <w:rsid w:val="005E7763"/>
    <w:rsid w:val="00613FAA"/>
    <w:rsid w:val="00652F8D"/>
    <w:rsid w:val="006665B5"/>
    <w:rsid w:val="00680BAA"/>
    <w:rsid w:val="006810BF"/>
    <w:rsid w:val="006D64AD"/>
    <w:rsid w:val="006E29B1"/>
    <w:rsid w:val="00740CD0"/>
    <w:rsid w:val="007457F9"/>
    <w:rsid w:val="00760808"/>
    <w:rsid w:val="00763633"/>
    <w:rsid w:val="007D4863"/>
    <w:rsid w:val="007D71A1"/>
    <w:rsid w:val="00803EBB"/>
    <w:rsid w:val="00825400"/>
    <w:rsid w:val="00847923"/>
    <w:rsid w:val="008B0943"/>
    <w:rsid w:val="008F0A3A"/>
    <w:rsid w:val="008F6983"/>
    <w:rsid w:val="009C137E"/>
    <w:rsid w:val="009E0E09"/>
    <w:rsid w:val="00A1085A"/>
    <w:rsid w:val="00A158E2"/>
    <w:rsid w:val="00A235A2"/>
    <w:rsid w:val="00A31EE4"/>
    <w:rsid w:val="00A979CD"/>
    <w:rsid w:val="00AB7773"/>
    <w:rsid w:val="00AE2CBE"/>
    <w:rsid w:val="00B129D9"/>
    <w:rsid w:val="00B14A75"/>
    <w:rsid w:val="00B205C3"/>
    <w:rsid w:val="00B22987"/>
    <w:rsid w:val="00B24AFF"/>
    <w:rsid w:val="00B424BD"/>
    <w:rsid w:val="00B610CC"/>
    <w:rsid w:val="00B75810"/>
    <w:rsid w:val="00B82C4D"/>
    <w:rsid w:val="00BB140F"/>
    <w:rsid w:val="00BF102B"/>
    <w:rsid w:val="00C20B71"/>
    <w:rsid w:val="00C43795"/>
    <w:rsid w:val="00C84F37"/>
    <w:rsid w:val="00D1520F"/>
    <w:rsid w:val="00D23CA4"/>
    <w:rsid w:val="00D32030"/>
    <w:rsid w:val="00D325DA"/>
    <w:rsid w:val="00D53560"/>
    <w:rsid w:val="00D77A7F"/>
    <w:rsid w:val="00DA572A"/>
    <w:rsid w:val="00DB27CE"/>
    <w:rsid w:val="00DB612A"/>
    <w:rsid w:val="00DD5256"/>
    <w:rsid w:val="00DE05A7"/>
    <w:rsid w:val="00E03ED0"/>
    <w:rsid w:val="00E11D04"/>
    <w:rsid w:val="00E25D04"/>
    <w:rsid w:val="00ED3011"/>
    <w:rsid w:val="00EF6B7B"/>
    <w:rsid w:val="00F14FEB"/>
    <w:rsid w:val="00F350BD"/>
    <w:rsid w:val="00FD05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E226A-EF75-4928-98BF-21F0E63F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A158E2"/>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4E0B"/>
    <w:rPr>
      <w:color w:val="0563C1" w:themeColor="hyperlink"/>
      <w:u w:val="single"/>
    </w:rPr>
  </w:style>
  <w:style w:type="paragraph" w:styleId="Prrafodelista">
    <w:name w:val="List Paragraph"/>
    <w:basedOn w:val="Normal"/>
    <w:uiPriority w:val="34"/>
    <w:qFormat/>
    <w:rsid w:val="00024E0B"/>
    <w:pPr>
      <w:spacing w:after="200" w:line="276" w:lineRule="auto"/>
      <w:ind w:left="720"/>
      <w:contextualSpacing/>
    </w:pPr>
  </w:style>
  <w:style w:type="paragraph" w:customStyle="1" w:styleId="Cuerpo">
    <w:name w:val="Cuerpo"/>
    <w:rsid w:val="001D575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customStyle="1" w:styleId="Ninguno">
    <w:name w:val="Ninguno"/>
    <w:rsid w:val="001D575E"/>
    <w:rPr>
      <w:lang w:val="es-ES_tradnl"/>
    </w:rPr>
  </w:style>
  <w:style w:type="paragraph" w:customStyle="1" w:styleId="CuerpoA">
    <w:name w:val="Cuerpo A"/>
    <w:rsid w:val="001D575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customStyle="1" w:styleId="Ttulo4Car">
    <w:name w:val="Título 4 Car"/>
    <w:basedOn w:val="Fuentedeprrafopredeter"/>
    <w:link w:val="Ttulo4"/>
    <w:uiPriority w:val="9"/>
    <w:rsid w:val="00A158E2"/>
    <w:rPr>
      <w:rFonts w:ascii="Times New Roman" w:eastAsia="Times New Roman" w:hAnsi="Times New Roman" w:cs="Times New Roman"/>
      <w:b/>
      <w:bCs/>
      <w:sz w:val="24"/>
      <w:szCs w:val="24"/>
      <w:lang w:eastAsia="es-CO"/>
    </w:rPr>
  </w:style>
  <w:style w:type="character" w:customStyle="1" w:styleId="Mencinsinresolver1">
    <w:name w:val="Mención sin resolver1"/>
    <w:basedOn w:val="Fuentedeprrafopredeter"/>
    <w:uiPriority w:val="99"/>
    <w:semiHidden/>
    <w:unhideWhenUsed/>
    <w:rsid w:val="00A158E2"/>
    <w:rPr>
      <w:color w:val="605E5C"/>
      <w:shd w:val="clear" w:color="auto" w:fill="E1DFDD"/>
    </w:rPr>
  </w:style>
  <w:style w:type="character" w:styleId="Hipervnculovisitado">
    <w:name w:val="FollowedHyperlink"/>
    <w:basedOn w:val="Fuentedeprrafopredeter"/>
    <w:uiPriority w:val="99"/>
    <w:semiHidden/>
    <w:unhideWhenUsed/>
    <w:rsid w:val="00A158E2"/>
    <w:rPr>
      <w:color w:val="954F72" w:themeColor="followedHyperlink"/>
      <w:u w:val="single"/>
    </w:rPr>
  </w:style>
  <w:style w:type="paragraph" w:styleId="Textonotapie">
    <w:name w:val="footnote text"/>
    <w:basedOn w:val="Normal"/>
    <w:link w:val="TextonotapieCar"/>
    <w:uiPriority w:val="99"/>
    <w:semiHidden/>
    <w:unhideWhenUsed/>
    <w:rsid w:val="006E29B1"/>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semiHidden/>
    <w:rsid w:val="006E29B1"/>
    <w:rPr>
      <w:rFonts w:eastAsiaTheme="minorEastAsia"/>
      <w:sz w:val="20"/>
      <w:szCs w:val="20"/>
      <w:lang w:eastAsia="es-ES"/>
    </w:rPr>
  </w:style>
  <w:style w:type="character" w:styleId="Refdenotaalpie">
    <w:name w:val="footnote reference"/>
    <w:basedOn w:val="Fuentedeprrafopredeter"/>
    <w:uiPriority w:val="99"/>
    <w:semiHidden/>
    <w:unhideWhenUsed/>
    <w:rsid w:val="006E29B1"/>
    <w:rPr>
      <w:vertAlign w:val="superscript"/>
    </w:rPr>
  </w:style>
  <w:style w:type="table" w:styleId="Tablaconcuadrcula">
    <w:name w:val="Table Grid"/>
    <w:basedOn w:val="Tablanormal"/>
    <w:uiPriority w:val="39"/>
    <w:rsid w:val="006E29B1"/>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E29B1"/>
    <w:pPr>
      <w:spacing w:after="0" w:line="240" w:lineRule="auto"/>
    </w:pPr>
    <w:rPr>
      <w:rFonts w:eastAsiaTheme="minorEastAsia"/>
      <w:lang w:eastAsia="es-ES"/>
    </w:rPr>
  </w:style>
  <w:style w:type="paragraph" w:styleId="Encabezado">
    <w:name w:val="header"/>
    <w:basedOn w:val="Normal"/>
    <w:link w:val="EncabezadoCar"/>
    <w:uiPriority w:val="99"/>
    <w:unhideWhenUsed/>
    <w:rsid w:val="00453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5E4"/>
  </w:style>
  <w:style w:type="paragraph" w:styleId="Piedepgina">
    <w:name w:val="footer"/>
    <w:basedOn w:val="Normal"/>
    <w:link w:val="PiedepginaCar"/>
    <w:uiPriority w:val="99"/>
    <w:unhideWhenUsed/>
    <w:rsid w:val="00453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6468">
      <w:bodyDiv w:val="1"/>
      <w:marLeft w:val="0"/>
      <w:marRight w:val="0"/>
      <w:marTop w:val="0"/>
      <w:marBottom w:val="0"/>
      <w:divBdr>
        <w:top w:val="none" w:sz="0" w:space="0" w:color="auto"/>
        <w:left w:val="none" w:sz="0" w:space="0" w:color="auto"/>
        <w:bottom w:val="none" w:sz="0" w:space="0" w:color="auto"/>
        <w:right w:val="none" w:sz="0" w:space="0" w:color="auto"/>
      </w:divBdr>
    </w:div>
    <w:div w:id="145760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ortafolio.co/economia/empleo/cifras-de-desempleo-juvenil-en-colombia-2018-5171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3180</Words>
  <Characters>17491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Mosquera  Abogados</dc:creator>
  <cp:keywords/>
  <dc:description/>
  <cp:lastModifiedBy>Full name</cp:lastModifiedBy>
  <cp:revision>2</cp:revision>
  <cp:lastPrinted>2018-10-30T17:50:00Z</cp:lastPrinted>
  <dcterms:created xsi:type="dcterms:W3CDTF">2018-10-30T21:45:00Z</dcterms:created>
  <dcterms:modified xsi:type="dcterms:W3CDTF">2018-10-30T21:45:00Z</dcterms:modified>
</cp:coreProperties>
</file>